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sz w:val="18"/>
          <w:szCs w:val="18"/>
        </w:rPr>
      </w:pPr>
      <w:r>
        <w:rPr>
          <w:rFonts w:hint="eastAsia" w:ascii="楷体_GB2312" w:eastAsia="楷体_GB2312"/>
          <w:sz w:val="18"/>
          <w:szCs w:val="18"/>
        </w:rPr>
        <w:t>高三数学复习微专题之一</w:t>
      </w:r>
    </w:p>
    <w:p>
      <w:pPr>
        <w:jc w:val="center"/>
        <w:rPr>
          <w:rFonts w:ascii="黑体" w:eastAsia="黑体"/>
          <w:sz w:val="28"/>
          <w:szCs w:val="28"/>
        </w:rPr>
      </w:pPr>
      <w:r>
        <w:rPr>
          <w:rFonts w:hint="eastAsia" w:ascii="黑体" w:eastAsia="黑体"/>
          <w:sz w:val="28"/>
          <w:szCs w:val="28"/>
        </w:rPr>
        <w:t>《立体几何中的建系与点坐标求解》教学设计</w:t>
      </w:r>
    </w:p>
    <w:p>
      <w:pPr>
        <w:jc w:val="center"/>
        <w:rPr>
          <w:rFonts w:ascii="黑体" w:eastAsia="黑体"/>
          <w:sz w:val="18"/>
          <w:szCs w:val="18"/>
        </w:rPr>
      </w:pPr>
      <w:r>
        <w:rPr>
          <w:rFonts w:hint="eastAsia" w:ascii="黑体" w:eastAsia="黑体"/>
          <w:sz w:val="18"/>
          <w:szCs w:val="18"/>
        </w:rPr>
        <w:t>怀铁一中高三数学备课组</w:t>
      </w:r>
    </w:p>
    <w:p>
      <w:pPr>
        <w:jc w:val="left"/>
        <w:rPr>
          <w:rFonts w:ascii="黑体" w:eastAsia="黑体"/>
          <w:sz w:val="18"/>
          <w:szCs w:val="18"/>
        </w:rPr>
      </w:pPr>
    </w:p>
    <w:p>
      <w:pPr>
        <w:spacing w:line="360" w:lineRule="auto"/>
        <w:jc w:val="left"/>
        <w:rPr>
          <w:rFonts w:ascii="黑体" w:hAnsi="黑体" w:eastAsia="黑体"/>
          <w:szCs w:val="21"/>
        </w:rPr>
      </w:pPr>
      <w:r>
        <w:rPr>
          <w:rFonts w:hint="eastAsia" w:ascii="黑体" w:hAnsi="黑体" w:eastAsia="黑体"/>
          <w:szCs w:val="21"/>
        </w:rPr>
        <w:t>【教学目的】</w:t>
      </w:r>
      <w:r>
        <w:rPr>
          <w:rFonts w:hint="eastAsia" w:ascii="楷体" w:hAnsi="楷体" w:eastAsia="楷体"/>
          <w:szCs w:val="21"/>
        </w:rPr>
        <w:t>通过微专题教学解决一类小问题，不贪大、不求全</w:t>
      </w:r>
      <w:r>
        <w:rPr>
          <w:b/>
        </w:rPr>
        <w:t>.</w:t>
      </w:r>
      <w:r>
        <w:rPr>
          <w:rFonts w:hint="eastAsia" w:ascii="楷体" w:hAnsi="楷体" w:eastAsia="楷体"/>
          <w:szCs w:val="21"/>
        </w:rPr>
        <w:t>本课时力求固化立体几何大题中不明显的空间直角坐标系的建系方法及不常规的有效点坐标的求法，为学生拿下立体几何大题扫清一部分障碍，提高学生分析问题的能力</w:t>
      </w:r>
      <w:r>
        <w:rPr>
          <w:b/>
        </w:rPr>
        <w:t>.</w:t>
      </w:r>
    </w:p>
    <w:p>
      <w:pPr>
        <w:spacing w:line="360" w:lineRule="auto"/>
        <w:jc w:val="left"/>
        <w:rPr>
          <w:rFonts w:ascii="楷体" w:hAnsi="楷体" w:eastAsia="楷体"/>
          <w:szCs w:val="21"/>
        </w:rPr>
      </w:pPr>
      <w:r>
        <w:rPr>
          <w:rFonts w:hint="eastAsia" w:ascii="黑体" w:hAnsi="黑体" w:eastAsia="黑体"/>
          <w:szCs w:val="21"/>
        </w:rPr>
        <w:t>【重点难点】</w:t>
      </w:r>
      <w:r>
        <w:rPr>
          <w:rFonts w:hint="eastAsia" w:ascii="楷体" w:hAnsi="楷体" w:eastAsia="楷体"/>
          <w:szCs w:val="21"/>
        </w:rPr>
        <w:t>解决立体几何大题往往要通过四个关卡：建系关，求点坐标关，计算关和公式关。而问题的突破口也往往就在建系和点坐标的求解上。本课时的重点是帮助学生解决在复杂和不常规问题中“如何建系，如何建好系”的问题，从而找到问题的突破口，如何求解复杂点的坐标，从而为计算的便捷性奠定基础</w:t>
      </w:r>
      <w:r>
        <w:rPr>
          <w:b/>
        </w:rPr>
        <w:t>.</w:t>
      </w:r>
      <w:r>
        <w:rPr>
          <w:rFonts w:hint="eastAsia" w:ascii="楷体" w:hAnsi="楷体" w:eastAsia="楷体"/>
          <w:szCs w:val="21"/>
        </w:rPr>
        <w:t>难点是如何选择正确的方法建系从而简化计算</w:t>
      </w:r>
      <w:r>
        <w:rPr>
          <w:b/>
        </w:rPr>
        <w:t>.</w:t>
      </w:r>
    </w:p>
    <w:p>
      <w:pPr>
        <w:spacing w:line="360" w:lineRule="auto"/>
        <w:jc w:val="left"/>
        <w:rPr>
          <w:rFonts w:ascii="楷体" w:hAnsi="楷体" w:eastAsia="楷体"/>
          <w:szCs w:val="21"/>
        </w:rPr>
      </w:pPr>
      <w:r>
        <w:rPr>
          <w:rFonts w:hint="eastAsia" w:ascii="黑体" w:hAnsi="黑体" w:eastAsia="黑体"/>
          <w:szCs w:val="21"/>
        </w:rPr>
        <w:t>【教学安排】</w:t>
      </w:r>
      <w:r>
        <w:rPr>
          <w:rFonts w:hint="eastAsia" w:ascii="楷体" w:hAnsi="楷体" w:eastAsia="楷体"/>
          <w:szCs w:val="21"/>
        </w:rPr>
        <w:t>本教学设计经高三数学备课组集体讨论定稿，教学采用例</w:t>
      </w:r>
      <w:r>
        <w:rPr>
          <w:rFonts w:ascii="楷体" w:hAnsi="楷体" w:eastAsia="楷体"/>
          <w:szCs w:val="21"/>
        </w:rPr>
        <w:t>1—</w:t>
      </w:r>
      <w:r>
        <w:rPr>
          <w:rFonts w:hint="eastAsia" w:ascii="楷体" w:hAnsi="楷体" w:eastAsia="楷体"/>
          <w:szCs w:val="21"/>
        </w:rPr>
        <w:t>例</w:t>
      </w:r>
      <w:r>
        <w:rPr>
          <w:rFonts w:ascii="楷体" w:hAnsi="楷体" w:eastAsia="楷体"/>
          <w:szCs w:val="21"/>
        </w:rPr>
        <w:t>3</w:t>
      </w:r>
      <w:r>
        <w:rPr>
          <w:rFonts w:hint="eastAsia" w:ascii="楷体" w:hAnsi="楷体" w:eastAsia="楷体"/>
          <w:szCs w:val="21"/>
        </w:rPr>
        <w:t>，主讲例</w:t>
      </w:r>
      <w:r>
        <w:rPr>
          <w:rFonts w:ascii="楷体" w:hAnsi="楷体" w:eastAsia="楷体"/>
          <w:szCs w:val="21"/>
        </w:rPr>
        <w:t>1</w:t>
      </w:r>
      <w:r>
        <w:rPr>
          <w:rFonts w:hint="eastAsia" w:ascii="楷体" w:hAnsi="楷体" w:eastAsia="楷体"/>
          <w:szCs w:val="21"/>
        </w:rPr>
        <w:t>。例</w:t>
      </w:r>
      <w:r>
        <w:rPr>
          <w:rFonts w:ascii="楷体" w:hAnsi="楷体" w:eastAsia="楷体"/>
          <w:szCs w:val="21"/>
        </w:rPr>
        <w:t>2</w:t>
      </w:r>
      <w:r>
        <w:rPr>
          <w:rFonts w:hint="eastAsia" w:ascii="楷体" w:hAnsi="楷体" w:eastAsia="楷体"/>
          <w:szCs w:val="21"/>
        </w:rPr>
        <w:t>，例</w:t>
      </w:r>
      <w:r>
        <w:rPr>
          <w:rFonts w:ascii="楷体" w:hAnsi="楷体" w:eastAsia="楷体"/>
          <w:szCs w:val="21"/>
        </w:rPr>
        <w:t>3</w:t>
      </w:r>
      <w:r>
        <w:rPr>
          <w:rFonts w:hint="eastAsia" w:ascii="楷体" w:hAnsi="楷体" w:eastAsia="楷体"/>
          <w:szCs w:val="21"/>
        </w:rPr>
        <w:t>主要分析思路，讨论建系方法的可行性与优越性。</w:t>
      </w:r>
    </w:p>
    <w:p>
      <w:pPr>
        <w:spacing w:line="360" w:lineRule="auto"/>
        <w:rPr>
          <w:rFonts w:ascii="黑体" w:eastAsia="黑体"/>
          <w:szCs w:val="21"/>
        </w:rPr>
      </w:pPr>
      <w:r>
        <w:rPr>
          <w:rFonts w:hint="eastAsia" w:ascii="黑体" w:hAnsi="黑体" w:eastAsia="黑体"/>
          <w:szCs w:val="21"/>
        </w:rPr>
        <w:t>【教学设计】</w:t>
      </w:r>
    </w:p>
    <w:p>
      <w:pPr>
        <w:numPr>
          <w:ilvl w:val="0"/>
          <w:numId w:val="1"/>
        </w:numPr>
        <w:spacing w:line="240" w:lineRule="atLeast"/>
        <w:rPr>
          <w:rFonts w:ascii="黑体" w:eastAsia="黑体"/>
          <w:szCs w:val="21"/>
        </w:rPr>
      </w:pPr>
      <w:r>
        <w:rPr>
          <w:rFonts w:hint="eastAsia" w:ascii="黑体" w:eastAsia="黑体"/>
          <w:szCs w:val="21"/>
        </w:rPr>
        <w:t>复习回顾</w:t>
      </w:r>
    </w:p>
    <w:p>
      <w:pPr>
        <w:numPr>
          <w:ilvl w:val="0"/>
          <w:numId w:val="2"/>
        </w:numPr>
        <w:spacing w:line="240" w:lineRule="atLeast"/>
        <w:rPr>
          <w:rFonts w:ascii="宋体"/>
          <w:szCs w:val="21"/>
        </w:rPr>
      </w:pPr>
      <w:r>
        <w:rPr>
          <w:rFonts w:hint="eastAsia" w:ascii="宋体"/>
          <w:szCs w:val="21"/>
        </w:rPr>
        <w:t>建系条件</w:t>
      </w:r>
      <w:r>
        <w:rPr>
          <w:rFonts w:ascii="宋体"/>
          <w:szCs w:val="21"/>
        </w:rPr>
        <w:t>——</w:t>
      </w:r>
      <w:r>
        <w:rPr>
          <w:rFonts w:hint="eastAsia" w:ascii="宋体"/>
          <w:szCs w:val="21"/>
        </w:rPr>
        <w:t>两两互相垂直的三条直线</w:t>
      </w:r>
    </w:p>
    <w:p>
      <w:pPr>
        <w:spacing w:line="240" w:lineRule="atLeast"/>
        <w:rPr>
          <w:rFonts w:ascii="楷体" w:hAnsi="楷体" w:eastAsia="楷体" w:cs="宋体"/>
          <w:position w:val="-24"/>
        </w:rPr>
      </w:pPr>
      <w:r>
        <w:pict>
          <v:group id="组合 31" o:spid="_x0000_s1026" o:spt="203" style="position:absolute;left:0pt;margin-left:171pt;margin-top:2.7pt;height:54.6pt;width:63.05pt;mso-wrap-distance-left:9pt;mso-wrap-distance-right:9pt;z-index:-251659264;mso-width-relative:page;mso-height-relative:page;" coordorigin="6224,6399" coordsize="1261,1233" wrapcoords="8743 -296 7200 3551 7200 4438 8229 4438 -257 5918 -257 14795 9000 18641 9000 21304 13114 21304 13114 18641 14143 18641 21857 14499 21857 6214 20829 5622 13886 4438 13371 1775 12600 -296 8743 -296">
            <o:lock v:ext="edit"/>
            <v:shape id="AutoShape 44" o:spid="_x0000_s1027" o:spt="68" type="#_x0000_t68" style="position:absolute;left:6705;top:7320;height:312;width:359;" coordsize="21600,21600">
              <v:path/>
              <v:fill focussize="0,0"/>
              <v:stroke joinstyle="miter"/>
              <v:imagedata o:title=""/>
              <o:lock v:ext="edit"/>
              <v:textbox style="layout-flow:vertical-ideographic;"/>
            </v:shape>
            <v:shape id="AutoShape 45" o:spid="_x0000_s1028" o:spt="67" type="#_x0000_t67" style="position:absolute;left:6675;top:6399;height:312;width:360;" coordsize="21600,21600">
              <v:path/>
              <v:fill focussize="0,0"/>
              <v:stroke joinstyle="miter"/>
              <v:imagedata o:title=""/>
              <o:lock v:ext="edit"/>
              <v:textbox style="layout-flow:vertical-ideographic;"/>
            </v:shape>
            <v:rect id="Rectangle 46" o:spid="_x0000_s1029" o:spt="1" style="position:absolute;left:6224;top:6777;height:468;width:1261;" coordsize="21600,21600">
              <v:path/>
              <v:fill focussize="0,0"/>
              <v:stroke/>
              <v:imagedata o:title=""/>
              <o:lock v:ext="edit"/>
              <v:textbox>
                <w:txbxContent>
                  <w:p>
                    <w:pPr>
                      <w:jc w:val="center"/>
                    </w:pPr>
                    <w:r>
                      <w:rPr>
                        <w:rFonts w:hint="eastAsia"/>
                      </w:rPr>
                      <w:t>边角互化</w:t>
                    </w:r>
                  </w:p>
                </w:txbxContent>
              </v:textbox>
            </v:rect>
            <w10:wrap type="tight"/>
          </v:group>
        </w:pict>
      </w:r>
    </w:p>
    <w:p>
      <w:pPr>
        <w:spacing w:line="240" w:lineRule="atLeast"/>
        <w:rPr>
          <w:rFonts w:ascii="楷体" w:hAnsi="楷体" w:eastAsia="楷体" w:cs="宋体"/>
          <w:position w:val="-24"/>
        </w:rPr>
      </w:pPr>
    </w:p>
    <w:p>
      <w:pPr>
        <w:spacing w:line="240" w:lineRule="atLeast"/>
        <w:rPr>
          <w:rFonts w:ascii="宋体"/>
          <w:szCs w:val="21"/>
        </w:rPr>
      </w:pPr>
    </w:p>
    <w:p>
      <w:pPr>
        <w:spacing w:line="240" w:lineRule="atLeast"/>
        <w:rPr>
          <w:rFonts w:ascii="宋体"/>
          <w:szCs w:val="21"/>
        </w:rPr>
      </w:pPr>
    </w:p>
    <w:p>
      <w:pPr>
        <w:numPr>
          <w:ilvl w:val="0"/>
          <w:numId w:val="2"/>
        </w:numPr>
        <w:spacing w:line="240" w:lineRule="atLeast"/>
        <w:rPr>
          <w:rFonts w:ascii="宋体"/>
          <w:szCs w:val="21"/>
        </w:rPr>
      </w:pPr>
      <w:r>
        <w:rPr>
          <w:rFonts w:hint="eastAsia" w:ascii="宋体" w:hAnsi="宋体"/>
          <w:szCs w:val="21"/>
        </w:rPr>
        <w:t>余弦定理</w:t>
      </w:r>
      <w:r>
        <w:rPr>
          <w:rFonts w:ascii="宋体" w:hAnsi="宋体"/>
          <w:szCs w:val="21"/>
        </w:rPr>
        <w:t xml:space="preserve">               </w:t>
      </w:r>
      <w:r>
        <w:rPr>
          <w:rFonts w:ascii="楷体" w:hAnsi="楷体" w:eastAsia="楷体" w:cs="宋体"/>
          <w:position w:val="-6"/>
        </w:rPr>
        <w:object>
          <v:shape id="_x0000_i1025" o:spt="75" type="#_x0000_t75" style="height:15.75pt;width:111.7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spacing w:line="240" w:lineRule="atLeast"/>
        <w:jc w:val="left"/>
      </w:pPr>
      <w:r>
        <w:rPr>
          <w:rFonts w:ascii="黑体" w:eastAsia="黑体"/>
          <w:szCs w:val="21"/>
        </w:rPr>
        <w:t>3</w:t>
      </w:r>
      <w:r>
        <w:rPr>
          <w:rFonts w:hint="eastAsia" w:ascii="黑体" w:eastAsia="黑体"/>
          <w:szCs w:val="21"/>
        </w:rPr>
        <w:t>、</w:t>
      </w:r>
      <w:r>
        <w:rPr>
          <w:rFonts w:hint="eastAsia" w:ascii="宋体" w:hAnsi="宋体"/>
          <w:szCs w:val="21"/>
        </w:rPr>
        <w:t>正余弦定理建立了三角形边角之间的关系，解一个三角形需要三个条件（其中至少要有一条边）</w:t>
      </w:r>
      <w:r>
        <w:rPr>
          <w:b/>
        </w:rPr>
        <w:t>.</w:t>
      </w:r>
    </w:p>
    <w:p>
      <w:pPr>
        <w:numPr>
          <w:ilvl w:val="0"/>
          <w:numId w:val="1"/>
        </w:numPr>
        <w:rPr>
          <w:rFonts w:ascii="黑体" w:eastAsia="黑体"/>
          <w:szCs w:val="21"/>
        </w:rPr>
      </w:pPr>
      <w:r>
        <w:rPr>
          <w:rFonts w:hint="eastAsia" w:ascii="黑体" w:eastAsia="黑体"/>
          <w:szCs w:val="21"/>
        </w:rPr>
        <w:t>典型例题</w:t>
      </w:r>
    </w:p>
    <w:p>
      <w:pPr>
        <w:tabs>
          <w:tab w:val="left" w:pos="420"/>
          <w:tab w:val="left" w:pos="2410"/>
          <w:tab w:val="left" w:pos="4201"/>
          <w:tab w:val="left" w:pos="6089"/>
          <w:tab w:val="left" w:pos="7557"/>
        </w:tabs>
        <w:spacing w:line="360" w:lineRule="auto"/>
        <w:jc w:val="left"/>
        <w:rPr>
          <w:rFonts w:ascii="宋体"/>
          <w:szCs w:val="21"/>
        </w:rPr>
      </w:pPr>
      <w:r>
        <w:rPr>
          <w:rFonts w:hint="eastAsia" w:ascii="Times New Roman" w:hAnsi="宋体"/>
          <w:szCs w:val="21"/>
        </w:rPr>
        <w:t>例</w:t>
      </w:r>
      <w:r>
        <w:rPr>
          <w:rFonts w:ascii="Times New Roman" w:hAnsi="宋体"/>
          <w:szCs w:val="21"/>
        </w:rPr>
        <w:t>1</w:t>
      </w:r>
      <w:r>
        <w:rPr>
          <w:rFonts w:hint="eastAsia" w:ascii="Times New Roman" w:hAnsi="宋体"/>
          <w:szCs w:val="21"/>
        </w:rPr>
        <w:t>、（赣吉抚七校</w:t>
      </w:r>
      <w:r>
        <w:rPr>
          <w:rFonts w:ascii="Times New Roman" w:hAnsi="Times New Roman"/>
          <w:szCs w:val="21"/>
        </w:rPr>
        <w:t>2017</w:t>
      </w:r>
      <w:r>
        <w:rPr>
          <w:rFonts w:hint="eastAsia" w:ascii="Times New Roman" w:hAnsi="宋体"/>
          <w:szCs w:val="21"/>
        </w:rPr>
        <w:t>届高三阶段性教学质量监测考试（二））</w:t>
      </w:r>
      <w:r>
        <w:rPr>
          <w:rFonts w:hint="eastAsia" w:ascii="宋体" w:hAnsi="宋体"/>
          <w:szCs w:val="21"/>
        </w:rPr>
        <w:t>已知三棱台</w:t>
      </w:r>
      <w:r>
        <w:rPr>
          <w:rFonts w:hint="eastAsia" w:ascii="宋体" w:hAnsi="宋体"/>
          <w:position w:val="-10"/>
          <w:szCs w:val="21"/>
        </w:rPr>
        <w:object>
          <v:shape id="_x0000_i1026" o:spt="75" type="#_x0000_t75" style="height:15.75pt;width:62.2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hint="eastAsia" w:ascii="宋体" w:hAnsi="宋体"/>
          <w:szCs w:val="21"/>
        </w:rPr>
        <w:t>中，平面</w:t>
      </w:r>
      <w:r>
        <w:rPr>
          <w:rFonts w:hint="eastAsia" w:ascii="宋体" w:hAnsi="宋体"/>
          <w:position w:val="-10"/>
          <w:szCs w:val="21"/>
        </w:rPr>
        <w:object>
          <v:shape id="_x0000_i1027" o:spt="75" type="#_x0000_t75" style="height:15.75pt;width:89.2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hint="eastAsia" w:ascii="宋体" w:hAnsi="宋体"/>
          <w:szCs w:val="21"/>
        </w:rPr>
        <w:t>，</w:t>
      </w:r>
      <w:r>
        <w:rPr>
          <w:rFonts w:hint="eastAsia" w:ascii="宋体" w:hAnsi="宋体"/>
          <w:position w:val="-6"/>
          <w:szCs w:val="21"/>
        </w:rPr>
        <w:object>
          <v:shape id="_x0000_i1028" o:spt="75" type="#_x0000_t75" style="height:12.75pt;width:57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hint="eastAsia" w:ascii="宋体" w:hAnsi="宋体"/>
          <w:szCs w:val="21"/>
        </w:rPr>
        <w:t>，</w:t>
      </w:r>
      <w:r>
        <w:rPr>
          <w:rFonts w:hint="eastAsia" w:ascii="宋体" w:hAnsi="宋体"/>
          <w:position w:val="-10"/>
          <w:szCs w:val="21"/>
        </w:rPr>
        <w:object>
          <v:shape id="_x0000_i1029" o:spt="75" type="#_x0000_t75" style="height:15.75pt;width:93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hint="eastAsia" w:ascii="宋体" w:hAnsi="宋体"/>
          <w:szCs w:val="21"/>
        </w:rPr>
        <w:t>，</w:t>
      </w:r>
      <w:r>
        <w:rPr>
          <w:rFonts w:hint="eastAsia" w:ascii="宋体" w:hAnsi="宋体"/>
          <w:position w:val="-6"/>
          <w:szCs w:val="21"/>
        </w:rPr>
        <w:object>
          <v:shape id="_x0000_i1030" o:spt="75" type="#_x0000_t75" style="height:12.75pt;width:33.7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hint="eastAsia" w:ascii="宋体" w:hAnsi="宋体"/>
          <w:szCs w:val="21"/>
        </w:rPr>
        <w:t>，</w:t>
      </w:r>
      <w:r>
        <w:rPr>
          <w:rFonts w:hint="eastAsia" w:ascii="宋体" w:hAnsi="宋体"/>
          <w:position w:val="-6"/>
          <w:szCs w:val="21"/>
        </w:rPr>
        <w:object>
          <v:shape id="_x0000_i1031" o:spt="75" type="#_x0000_t75" style="height:12.75pt;width:33.7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宋体"/>
          <w:szCs w:val="21"/>
        </w:rPr>
        <w:t>.</w:t>
      </w:r>
    </w:p>
    <w:p>
      <w:pPr>
        <w:tabs>
          <w:tab w:val="left" w:pos="420"/>
          <w:tab w:val="left" w:pos="2410"/>
          <w:tab w:val="left" w:pos="4201"/>
          <w:tab w:val="left" w:pos="6089"/>
          <w:tab w:val="left" w:pos="7557"/>
        </w:tabs>
        <w:spacing w:line="360" w:lineRule="auto"/>
        <w:jc w:val="left"/>
        <w:rPr>
          <w:rFonts w:ascii="宋体"/>
          <w:szCs w:val="21"/>
        </w:rPr>
      </w:pPr>
      <w:r>
        <w:pict>
          <v:shape id="_x0000_s1030" o:spid="_x0000_s1030" o:spt="75" type="#_x0000_t75" style="position:absolute;left:0pt;margin-left:297pt;margin-top:7.8pt;height:132.6pt;width:127.6pt;mso-wrap-distance-left:9pt;mso-wrap-distance-right:9pt;z-index:-251658240;mso-width-relative:page;mso-height-relative:page;" filled="f" o:preferrelative="t" stroked="f" coordsize="21600,21600" wrapcoords="-127 0 -127 21478 21600 21478 21600 0 -127 0">
            <v:path/>
            <v:fill on="f" focussize="0,0"/>
            <v:stroke on="f" joinstyle="miter"/>
            <v:imagedata r:id="rId18" o:title=""/>
            <o:lock v:ext="edit" aspectratio="t"/>
            <w10:wrap type="tight"/>
          </v:shape>
        </w:pict>
      </w:r>
      <w:r>
        <w:rPr>
          <w:rFonts w:hint="eastAsia" w:ascii="宋体" w:hAnsi="宋体"/>
          <w:szCs w:val="21"/>
        </w:rPr>
        <w:t>（</w:t>
      </w:r>
      <w:r>
        <w:rPr>
          <w:rFonts w:ascii="宋体" w:hAnsi="宋体"/>
          <w:szCs w:val="21"/>
        </w:rPr>
        <w:t>1</w:t>
      </w:r>
      <w:r>
        <w:rPr>
          <w:rFonts w:hint="eastAsia" w:ascii="宋体" w:hAnsi="宋体"/>
          <w:szCs w:val="21"/>
        </w:rPr>
        <w:t>）求证：</w:t>
      </w:r>
      <w:r>
        <w:rPr>
          <w:rFonts w:hint="eastAsia" w:ascii="宋体" w:hAnsi="宋体"/>
          <w:position w:val="-10"/>
          <w:szCs w:val="21"/>
        </w:rPr>
        <w:object>
          <v:shape id="_x0000_i1032" o:spt="75" type="#_x0000_t75" style="height:15.75pt;width:8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宋体" w:hAnsi="宋体"/>
          <w:szCs w:val="21"/>
        </w:rPr>
        <w:t>；</w:t>
      </w:r>
    </w:p>
    <w:p>
      <w:pPr>
        <w:tabs>
          <w:tab w:val="left" w:pos="420"/>
          <w:tab w:val="left" w:pos="2410"/>
          <w:tab w:val="left" w:pos="4201"/>
          <w:tab w:val="left" w:pos="6089"/>
          <w:tab w:val="left" w:pos="7557"/>
        </w:tabs>
        <w:spacing w:line="360" w:lineRule="auto"/>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）点</w:t>
      </w:r>
      <w:r>
        <w:rPr>
          <w:rFonts w:hint="eastAsia" w:ascii="宋体" w:hAnsi="宋体"/>
          <w:position w:val="-4"/>
          <w:szCs w:val="21"/>
        </w:rPr>
        <w:object>
          <v:shape id="_x0000_i1033" o:spt="75" type="#_x0000_t75" style="height:12pt;width:12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ascii="宋体" w:hAnsi="宋体"/>
          <w:szCs w:val="21"/>
        </w:rPr>
        <w:t>是</w:t>
      </w:r>
      <w:r>
        <w:rPr>
          <w:rFonts w:hint="eastAsia" w:ascii="宋体" w:hAnsi="宋体"/>
          <w:position w:val="-10"/>
          <w:szCs w:val="21"/>
        </w:rPr>
        <w:object>
          <v:shape id="_x0000_i1034" o:spt="75" type="#_x0000_t75" style="height:15.75pt;width:21.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宋体" w:hAnsi="宋体"/>
          <w:szCs w:val="21"/>
        </w:rPr>
        <w:t>的中点，求二面角</w:t>
      </w:r>
      <w:r>
        <w:rPr>
          <w:rFonts w:hint="eastAsia" w:ascii="宋体" w:hAnsi="宋体"/>
          <w:position w:val="-10"/>
          <w:szCs w:val="21"/>
        </w:rPr>
        <w:object>
          <v:shape id="_x0000_i1035" o:spt="75" type="#_x0000_t75" style="height:15.75pt;width:56.2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ascii="宋体" w:hAnsi="宋体"/>
          <w:szCs w:val="21"/>
        </w:rPr>
        <w:t>的余弦值</w:t>
      </w:r>
      <w:r>
        <w:rPr>
          <w:rFonts w:ascii="宋体"/>
          <w:szCs w:val="21"/>
        </w:rPr>
        <w:t>.</w:t>
      </w:r>
    </w:p>
    <w:p>
      <w:r>
        <w:rPr>
          <w:rFonts w:hint="eastAsia" w:ascii="黑体" w:hAnsi="黑体" w:eastAsia="黑体"/>
          <w:szCs w:val="21"/>
        </w:rPr>
        <w:t>【思路分析】</w:t>
      </w:r>
      <w:r>
        <w:rPr>
          <w:rFonts w:hint="eastAsia" w:ascii="宋体" w:hAnsi="宋体"/>
          <w:szCs w:val="21"/>
        </w:rPr>
        <w:t>本题可建系的方法有很多，但主要的建系策略还是平面</w:t>
      </w:r>
      <w:r>
        <w:rPr>
          <w:rFonts w:hint="eastAsia" w:ascii="宋体" w:hAnsi="宋体"/>
          <w:position w:val="-10"/>
          <w:szCs w:val="21"/>
        </w:rPr>
        <w:object>
          <v:shape id="_x0000_i1036" o:spt="75" type="#_x0000_t75" style="height:15.75pt;width:89.25pt;" o:ole="t" filled="f" o:preferrelative="t" stroked="f" coordsize="21600,21600">
            <v:path/>
            <v:fill on="f" focussize="0,0"/>
            <v:stroke on="f" joinstyle="miter"/>
            <v:imagedata r:id="rId9" o:title=""/>
            <o:lock v:ext="edit" aspectratio="t"/>
            <w10:wrap type="none"/>
            <w10:anchorlock/>
          </v:shape>
          <o:OLEObject Type="Embed" ProgID="Equation.DSMT4" ShapeID="_x0000_i1036" DrawAspect="Content" ObjectID="_1468075736" r:id="rId27">
            <o:LockedField>false</o:LockedField>
          </o:OLEObject>
        </w:object>
      </w:r>
      <w:r>
        <w:rPr>
          <w:rFonts w:hint="eastAsia" w:ascii="宋体" w:hAnsi="宋体"/>
          <w:szCs w:val="21"/>
        </w:rPr>
        <w:t>。求二面角</w:t>
      </w:r>
      <w:r>
        <w:rPr>
          <w:rFonts w:hint="eastAsia" w:ascii="宋体" w:hAnsi="宋体"/>
          <w:position w:val="-10"/>
          <w:szCs w:val="21"/>
        </w:rPr>
        <w:object>
          <v:shape id="_x0000_i1037" o:spt="75" type="#_x0000_t75" style="height:15.75pt;width:56.25pt;" o:ole="t" filled="f" o:preferrelative="t" stroked="f" coordsize="21600,21600">
            <v:path/>
            <v:fill on="f" focussize="0,0"/>
            <v:stroke on="f" joinstyle="miter"/>
            <v:imagedata r:id="rId26" o:title=""/>
            <o:lock v:ext="edit" aspectratio="t"/>
            <w10:wrap type="none"/>
            <w10:anchorlock/>
          </v:shape>
          <o:OLEObject Type="Embed" ProgID="Equation.DSMT4" ShapeID="_x0000_i1037" DrawAspect="Content" ObjectID="_1468075737" r:id="rId28">
            <o:LockedField>false</o:LockedField>
          </o:OLEObject>
        </w:object>
      </w:r>
      <w:r>
        <w:rPr>
          <w:rFonts w:hint="eastAsia" w:ascii="宋体" w:hAnsi="宋体"/>
          <w:szCs w:val="21"/>
        </w:rPr>
        <w:t>的余弦值时</w:t>
      </w:r>
      <w:r>
        <w:rPr>
          <w:rFonts w:hint="eastAsia" w:ascii="宋体" w:hAnsi="宋体"/>
          <w:position w:val="-10"/>
          <w:szCs w:val="21"/>
        </w:rPr>
        <w:object>
          <v:shape id="_x0000_i1038"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8" DrawAspect="Content" ObjectID="_1468075738" r:id="rId29">
            <o:LockedField>false</o:LockedField>
          </o:OLEObject>
        </w:object>
      </w:r>
      <w:r>
        <w:rPr>
          <w:rFonts w:hint="eastAsia"/>
        </w:rPr>
        <w:t>的坐标是关键，可通过</w:t>
      </w:r>
      <w:bookmarkStart w:id="0" w:name="_GoBack"/>
      <w:r>
        <w:rPr>
          <w:rFonts w:hint="eastAsia" w:ascii="宋体" w:hAnsi="宋体"/>
          <w:position w:val="-22"/>
          <w:szCs w:val="21"/>
        </w:rPr>
        <w:object>
          <v:shape id="_x0000_i1039" o:spt="75" alt="" type="#_x0000_t75" style="height:27.75pt;width:54pt;" o:ole="t" filled="f" o:preferrelative="t" stroked="f" coordsize="21600,21600">
            <v:path/>
            <v:fill on="f" focussize="0,0"/>
            <v:stroke on="f"/>
            <v:imagedata r:id="rId32" o:title=""/>
            <o:lock v:ext="edit" aspectratio="t"/>
            <w10:wrap type="none"/>
            <w10:anchorlock/>
          </v:shape>
          <o:OLEObject Type="Embed" ProgID="Equation.DSMT4" ShapeID="_x0000_i1039" DrawAspect="Content" ObjectID="_1468075739" r:id="rId31">
            <o:LockedField>false</o:LockedField>
          </o:OLEObject>
        </w:object>
      </w:r>
      <w:bookmarkEnd w:id="0"/>
      <w:r>
        <w:rPr>
          <w:rFonts w:hint="eastAsia" w:ascii="宋体" w:hAnsi="宋体"/>
          <w:szCs w:val="21"/>
        </w:rPr>
        <w:t>获得</w:t>
      </w:r>
    </w:p>
    <w:p/>
    <w:p/>
    <w:p/>
    <w:p/>
    <w:p/>
    <w:p/>
    <w:p/>
    <w:p/>
    <w:p/>
    <w:p>
      <w:pPr>
        <w:pStyle w:val="4"/>
        <w:spacing w:line="360" w:lineRule="auto"/>
        <w:rPr>
          <w:rFonts w:ascii="Times New Roman" w:hAnsi="Times New Roman"/>
        </w:rPr>
      </w:pPr>
      <w:r>
        <w:pict>
          <v:shape id="_x0000_s1031" o:spid="_x0000_s1031" o:spt="75" type="#_x0000_t75" style="position:absolute;left:0pt;margin-left:306pt;margin-top:39pt;height:195pt;width:147.95pt;mso-wrap-distance-left:9pt;mso-wrap-distance-right:9pt;z-index:-251657216;mso-width-relative:page;mso-height-relative:page;" filled="f" o:preferrelative="t" stroked="f" coordsize="21600,21600" wrapcoords="-59 0 -59 21555 21600 21555 21600 0 -59 0">
            <v:path/>
            <v:fill on="f" focussize="0,0"/>
            <v:stroke on="f" joinstyle="miter"/>
            <v:imagedata r:id="rId33" o:title=""/>
            <o:lock v:ext="edit" aspectratio="t"/>
            <w10:wrap type="tight"/>
          </v:shape>
        </w:pict>
      </w:r>
      <w:r>
        <w:rPr>
          <w:rFonts w:hint="eastAsia"/>
        </w:rPr>
        <w:t>例</w:t>
      </w:r>
      <w:r>
        <w:t>2</w:t>
      </w:r>
      <w:r>
        <w:rPr>
          <w:rFonts w:hint="eastAsia" w:ascii="Times New Roman" w:hAnsi="宋体"/>
          <w:szCs w:val="21"/>
        </w:rPr>
        <w:t>、（莆田市</w:t>
      </w:r>
      <w:r>
        <w:rPr>
          <w:rFonts w:ascii="Times New Roman" w:hAnsi="宋体"/>
          <w:szCs w:val="21"/>
        </w:rPr>
        <w:t>2017</w:t>
      </w:r>
      <w:r>
        <w:rPr>
          <w:rFonts w:hint="eastAsia" w:ascii="Times New Roman" w:hAnsi="宋体"/>
          <w:szCs w:val="21"/>
        </w:rPr>
        <w:t>届高三</w:t>
      </w:r>
      <w:r>
        <w:rPr>
          <w:rFonts w:ascii="Times New Roman" w:hAnsi="宋体"/>
          <w:szCs w:val="21"/>
        </w:rPr>
        <w:t>3</w:t>
      </w:r>
      <w:r>
        <w:rPr>
          <w:rFonts w:hint="eastAsia" w:ascii="Times New Roman" w:hAnsi="宋体"/>
          <w:szCs w:val="21"/>
        </w:rPr>
        <w:t>月教学质量检查）</w:t>
      </w:r>
      <w:r>
        <w:rPr>
          <w:rFonts w:hint="eastAsia" w:ascii="Times New Roman" w:hAnsi="宋体"/>
        </w:rPr>
        <w:t>如图，在圆柱</w:t>
      </w:r>
      <w:r>
        <w:rPr>
          <w:rFonts w:ascii="Times New Roman" w:hAnsi="Times New Roman"/>
          <w:position w:val="-12"/>
        </w:rPr>
        <w:object>
          <v:shape id="_x0000_i1040" o:spt="75" type="#_x0000_t75" style="height:18pt;width:23.2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hint="eastAsia" w:ascii="Times New Roman" w:hAnsi="宋体"/>
        </w:rPr>
        <w:t>中，矩形</w:t>
      </w:r>
      <w:r>
        <w:rPr>
          <w:rFonts w:ascii="Times New Roman" w:hAnsi="Times New Roman"/>
          <w:position w:val="-12"/>
        </w:rPr>
        <w:object>
          <v:shape id="_x0000_i1041" o:spt="75" type="#_x0000_t75" style="height:18pt;width:39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r>
        <w:rPr>
          <w:rFonts w:hint="eastAsia" w:ascii="Times New Roman" w:hAnsi="宋体"/>
        </w:rPr>
        <w:t>是过</w:t>
      </w:r>
      <w:r>
        <w:rPr>
          <w:rFonts w:ascii="Times New Roman" w:hAnsi="Times New Roman"/>
          <w:position w:val="-12"/>
        </w:rPr>
        <w:object>
          <v:shape id="_x0000_i1042" o:spt="75" type="#_x0000_t75" style="height:18pt;width:23.2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2" r:id="rId38">
            <o:LockedField>false</o:LockedField>
          </o:OLEObject>
        </w:object>
      </w:r>
      <w:r>
        <w:rPr>
          <w:rFonts w:hint="eastAsia" w:ascii="Times New Roman" w:hAnsi="宋体"/>
        </w:rPr>
        <w:t>的截面</w:t>
      </w:r>
      <w:r>
        <w:rPr>
          <w:rFonts w:ascii="Times New Roman" w:hAnsi="Times New Roman"/>
          <w:position w:val="-12"/>
        </w:rPr>
        <w:object>
          <v:shape id="_x0000_i1043" o:spt="75" type="#_x0000_t75" style="height:18pt;width:21.75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r>
        <w:rPr>
          <w:rFonts w:hint="eastAsia" w:ascii="Times New Roman" w:hAnsi="宋体"/>
        </w:rPr>
        <w:t>是圆柱</w:t>
      </w:r>
      <w:r>
        <w:rPr>
          <w:rFonts w:ascii="Times New Roman" w:hAnsi="Times New Roman"/>
          <w:position w:val="-12"/>
        </w:rPr>
        <w:object>
          <v:shape id="_x0000_i1044" o:spt="75" type="#_x0000_t75" style="height:18pt;width:23.25pt;" o:ole="t" filled="f" o:preferrelative="t" stroked="f" coordsize="21600,21600">
            <v:path/>
            <v:fill on="f" focussize="0,0"/>
            <v:stroke on="f" joinstyle="miter"/>
            <v:imagedata r:id="rId35" o:title=""/>
            <o:lock v:ext="edit" aspectratio="t"/>
            <w10:wrap type="none"/>
            <w10:anchorlock/>
          </v:shape>
          <o:OLEObject Type="Embed" ProgID="Equation.DSMT4" ShapeID="_x0000_i1044" DrawAspect="Content" ObjectID="_1468075744" r:id="rId41">
            <o:LockedField>false</o:LockedField>
          </o:OLEObject>
        </w:object>
      </w:r>
      <w:r>
        <w:rPr>
          <w:rFonts w:hint="eastAsia" w:ascii="Times New Roman" w:hAnsi="宋体"/>
        </w:rPr>
        <w:t>的母线，</w:t>
      </w:r>
      <w:r>
        <w:rPr>
          <w:rFonts w:ascii="Times New Roman" w:hAnsi="Times New Roman"/>
          <w:position w:val="-24"/>
        </w:rPr>
        <w:object>
          <v:shape id="_x0000_i1045" o:spt="75" type="#_x0000_t75" style="height:30.75pt;width:13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2">
            <o:LockedField>false</o:LockedField>
          </o:OLEObject>
        </w:object>
      </w:r>
      <w:r>
        <w:rPr>
          <w:rFonts w:ascii="Times New Roman" w:hAnsi="Times New Roman"/>
        </w:rPr>
        <w:t>.</w:t>
      </w:r>
    </w:p>
    <w:p>
      <w:pPr>
        <w:pStyle w:val="4"/>
        <w:spacing w:line="360" w:lineRule="auto"/>
        <w:ind w:firstLine="105"/>
        <w:rPr>
          <w:rFonts w:ascii="Times New Roman" w:hAnsi="Times New Roman"/>
        </w:rPr>
      </w:pPr>
      <w:r>
        <w:rPr>
          <w:rFonts w:hint="eastAsia" w:ascii="Times New Roman" w:hAnsi="宋体"/>
        </w:rPr>
        <w:t>（</w:t>
      </w:r>
      <w:r>
        <w:rPr>
          <w:rFonts w:ascii="Times New Roman" w:hAnsi="Times New Roman"/>
        </w:rPr>
        <w:t>1</w:t>
      </w:r>
      <w:r>
        <w:rPr>
          <w:rFonts w:hint="eastAsia" w:ascii="Times New Roman" w:hAnsi="宋体"/>
        </w:rPr>
        <w:t>）证明：</w:t>
      </w:r>
      <w:r>
        <w:rPr>
          <w:rFonts w:ascii="Times New Roman" w:hAnsi="Times New Roman"/>
          <w:position w:val="-12"/>
        </w:rPr>
        <w:object>
          <v:shape id="_x0000_i1046" o:spt="75" type="#_x0000_t75" style="height:18pt;width:36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r>
        <w:rPr>
          <w:rFonts w:hint="eastAsia" w:ascii="Times New Roman" w:hAnsi="宋体"/>
        </w:rPr>
        <w:t>平面</w:t>
      </w:r>
      <w:r>
        <w:rPr>
          <w:rFonts w:ascii="Times New Roman" w:hAnsi="Times New Roman"/>
          <w:position w:val="-12"/>
        </w:rPr>
        <w:object>
          <v:shape id="_x0000_i1047" o:spt="75" type="#_x0000_t75" style="height:18pt;width:29.2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hint="eastAsia" w:ascii="Times New Roman" w:hAnsi="宋体"/>
        </w:rPr>
        <w:t>；</w:t>
      </w:r>
    </w:p>
    <w:p>
      <w:pPr>
        <w:pStyle w:val="4"/>
        <w:spacing w:line="360" w:lineRule="auto"/>
        <w:rPr>
          <w:rFonts w:ascii="Times New Roman" w:hAnsi="Times New Roman"/>
        </w:rPr>
      </w:pPr>
      <w:r>
        <w:rPr>
          <w:rFonts w:hint="eastAsia" w:ascii="Times New Roman" w:hAnsi="宋体"/>
        </w:rPr>
        <w:t>（</w:t>
      </w:r>
      <w:r>
        <w:rPr>
          <w:rFonts w:ascii="Times New Roman" w:hAnsi="Times New Roman"/>
        </w:rPr>
        <w:t>2</w:t>
      </w:r>
      <w:r>
        <w:rPr>
          <w:rFonts w:hint="eastAsia" w:ascii="Times New Roman" w:hAnsi="宋体"/>
        </w:rPr>
        <w:t>）在圆</w:t>
      </w:r>
      <w:r>
        <w:rPr>
          <w:rFonts w:ascii="Times New Roman" w:hAnsi="Times New Roman"/>
          <w:position w:val="-6"/>
        </w:rPr>
        <w:object>
          <v:shape id="_x0000_i1048" o:spt="75" type="#_x0000_t75" style="height:14.25pt;width:12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r>
        <w:rPr>
          <w:rFonts w:hint="eastAsia" w:ascii="Times New Roman" w:hAnsi="宋体"/>
        </w:rPr>
        <w:t>所在的平面上，点</w:t>
      </w:r>
      <w:r>
        <w:rPr>
          <w:rFonts w:ascii="Times New Roman" w:hAnsi="Times New Roman"/>
          <w:position w:val="-6"/>
        </w:rPr>
        <w:object>
          <v:shape id="_x0000_i1049" o:spt="75" type="#_x0000_t75" style="height:14.25pt;width:12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r>
        <w:rPr>
          <w:rFonts w:hint="eastAsia" w:ascii="Times New Roman" w:hAnsi="宋体"/>
        </w:rPr>
        <w:t>关于直线</w:t>
      </w:r>
      <w:r>
        <w:rPr>
          <w:rFonts w:ascii="Times New Roman" w:hAnsi="Times New Roman"/>
          <w:position w:val="-4"/>
        </w:rPr>
        <w:object>
          <v:shape id="_x0000_i1050" o:spt="75" type="#_x0000_t75" style="height:12.75pt;width:20.2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r>
        <w:rPr>
          <w:rFonts w:hint="eastAsia" w:ascii="Times New Roman" w:hAnsi="宋体"/>
        </w:rPr>
        <w:t>的对称点为</w:t>
      </w:r>
      <w:r>
        <w:rPr>
          <w:rFonts w:ascii="Times New Roman" w:hAnsi="Times New Roman"/>
          <w:position w:val="-4"/>
        </w:rPr>
        <w:object>
          <v:shape id="_x0000_i1051" o:spt="75" type="#_x0000_t75" style="height:12.75pt;width:12.75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r>
        <w:rPr>
          <w:rFonts w:hint="eastAsia" w:ascii="Times New Roman" w:hAnsi="宋体"/>
        </w:rPr>
        <w:t>，求二面角</w:t>
      </w:r>
      <w:r>
        <w:rPr>
          <w:rFonts w:ascii="Times New Roman" w:hAnsi="Times New Roman"/>
          <w:position w:val="-12"/>
        </w:rPr>
        <w:object>
          <v:shape id="_x0000_i1052" o:spt="75" type="#_x0000_t75" style="height:18pt;width:60pt;" o:ole="t" filled="f" o:preferrelative="t" stroked="f" coordsize="21600,21600">
            <v:path/>
            <v:fill on="f" focussize="0,0"/>
            <v:stroke on="f" joinstyle="miter"/>
            <v:imagedata r:id="rId57" o:title=""/>
            <o:lock v:ext="edit" aspectratio="t"/>
            <w10:wrap type="none"/>
            <w10:anchorlock/>
          </v:shape>
          <o:OLEObject Type="Embed" ProgID="Equation.DSMT4" ShapeID="_x0000_i1052" DrawAspect="Content" ObjectID="_1468075752" r:id="rId56">
            <o:LockedField>false</o:LockedField>
          </o:OLEObject>
        </w:object>
      </w:r>
      <w:r>
        <w:rPr>
          <w:rFonts w:hint="eastAsia" w:ascii="Times New Roman" w:hAnsi="宋体"/>
        </w:rPr>
        <w:t>的余弦值</w:t>
      </w:r>
      <w:r>
        <w:rPr>
          <w:rFonts w:ascii="Times New Roman" w:hAnsi="Times New Roman"/>
        </w:rPr>
        <w:t>.</w:t>
      </w:r>
    </w:p>
    <w:p>
      <w:r>
        <w:rPr>
          <w:rFonts w:hint="eastAsia" w:ascii="黑体" w:hAnsi="黑体" w:eastAsia="黑体"/>
          <w:szCs w:val="21"/>
        </w:rPr>
        <w:t>【思路分析】</w:t>
      </w:r>
      <w:r>
        <w:rPr>
          <w:rFonts w:hint="eastAsia" w:ascii="宋体" w:hAnsi="宋体"/>
          <w:szCs w:val="21"/>
        </w:rPr>
        <w:t>本题的难点在于</w:t>
      </w:r>
      <w:r>
        <w:rPr>
          <w:rFonts w:ascii="宋体" w:hAnsi="宋体"/>
          <w:szCs w:val="21"/>
        </w:rPr>
        <w:t>D</w:t>
      </w:r>
      <w:r>
        <w:rPr>
          <w:rFonts w:hint="eastAsia" w:ascii="宋体" w:hAnsi="宋体"/>
          <w:szCs w:val="21"/>
        </w:rPr>
        <w:t>点坐标的求解，如果学生以常规方式</w:t>
      </w:r>
      <w:r>
        <w:rPr>
          <w:rFonts w:ascii="宋体" w:hAnsi="宋体"/>
          <w:szCs w:val="21"/>
        </w:rPr>
        <w:t>C</w:t>
      </w:r>
      <w:r>
        <w:rPr>
          <w:rFonts w:hint="eastAsia" w:ascii="宋体" w:hAnsi="宋体"/>
          <w:szCs w:val="21"/>
        </w:rPr>
        <w:t>点为原点建系，那么</w:t>
      </w:r>
      <w:r>
        <w:rPr>
          <w:rFonts w:ascii="宋体" w:hAnsi="宋体"/>
          <w:szCs w:val="21"/>
        </w:rPr>
        <w:t>D</w:t>
      </w:r>
      <w:r>
        <w:rPr>
          <w:rFonts w:hint="eastAsia" w:ascii="宋体" w:hAnsi="宋体"/>
          <w:szCs w:val="21"/>
        </w:rPr>
        <w:t>的求解可根据</w:t>
      </w:r>
      <w:r>
        <w:rPr>
          <w:rFonts w:hint="eastAsia" w:ascii="宋体" w:hAnsi="宋体"/>
          <w:position w:val="-6"/>
          <w:szCs w:val="21"/>
        </w:rPr>
        <w:object>
          <v:shape id="_x0000_i1053" o:spt="75" type="#_x0000_t75" style="height:15.75pt;width:44.2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rPr>
        <w:t>或者</w:t>
      </w:r>
      <w:r>
        <w:rPr>
          <w:position w:val="-6"/>
        </w:rPr>
        <w:object>
          <v:shape id="_x0000_i1054" o:spt="75" type="#_x0000_t75" style="height:15.75pt;width:66pt;" o:ole="t" filled="f" o:preferrelative="t" stroked="f" coordsize="21600,21600">
            <v:path/>
            <v:fill on="f" focussize="0,0"/>
            <v:stroke on="f" joinstyle="miter"/>
            <v:imagedata r:id="rId61" o:title=""/>
            <o:lock v:ext="edit" aspectratio="t"/>
            <w10:wrap type="none"/>
            <w10:anchorlock/>
          </v:shape>
          <o:OLEObject Type="Embed" ProgID="Equation.DSMT4" ShapeID="_x0000_i1054" DrawAspect="Content" ObjectID="_1468075754" r:id="rId60">
            <o:LockedField>false</o:LockedField>
          </o:OLEObject>
        </w:object>
      </w:r>
      <w:r>
        <w:rPr>
          <w:rFonts w:hint="eastAsia"/>
        </w:rPr>
        <w:t>完成，但如果以</w:t>
      </w:r>
      <w:r>
        <w:t>CD</w:t>
      </w:r>
      <w:r>
        <w:rPr>
          <w:rFonts w:hint="eastAsia"/>
        </w:rPr>
        <w:t>，</w:t>
      </w:r>
      <w:r>
        <w:t>AB</w:t>
      </w:r>
      <w:r>
        <w:rPr>
          <w:rFonts w:hint="eastAsia"/>
        </w:rPr>
        <w:t>为轴建系，点坐标会更加轻松一些。</w:t>
      </w:r>
    </w:p>
    <w:p/>
    <w:p/>
    <w:p/>
    <w:p/>
    <w:p/>
    <w:p/>
    <w:p>
      <w:pPr>
        <w:spacing w:line="360" w:lineRule="auto"/>
        <w:ind w:left="334" w:hanging="334"/>
        <w:rPr>
          <w:szCs w:val="21"/>
        </w:rPr>
      </w:pPr>
    </w:p>
    <w:p>
      <w:pPr>
        <w:spacing w:line="360" w:lineRule="auto"/>
        <w:ind w:left="334" w:hanging="334"/>
        <w:rPr>
          <w:szCs w:val="21"/>
        </w:rPr>
      </w:pPr>
    </w:p>
    <w:p>
      <w:pPr>
        <w:spacing w:line="360" w:lineRule="auto"/>
        <w:ind w:left="334" w:hanging="334"/>
      </w:pPr>
      <w:r>
        <w:rPr>
          <w:rFonts w:hint="eastAsia"/>
          <w:szCs w:val="21"/>
        </w:rPr>
        <w:t>例</w:t>
      </w:r>
      <w:r>
        <w:rPr>
          <w:szCs w:val="21"/>
        </w:rPr>
        <w:t>3</w:t>
      </w:r>
      <w:r>
        <w:rPr>
          <w:rFonts w:hint="eastAsia"/>
          <w:szCs w:val="21"/>
        </w:rPr>
        <w:t>、</w:t>
      </w:r>
      <w:r>
        <w:rPr>
          <w:rFonts w:hint="eastAsia" w:hAnsi="宋体"/>
          <w:szCs w:val="21"/>
        </w:rPr>
        <w:t>【</w:t>
      </w:r>
      <w:r>
        <w:rPr>
          <w:b/>
          <w:szCs w:val="21"/>
        </w:rPr>
        <w:t>2016</w:t>
      </w:r>
      <w:r>
        <w:rPr>
          <w:rFonts w:hint="eastAsia"/>
          <w:b/>
          <w:szCs w:val="21"/>
        </w:rPr>
        <w:t>年押题卷（</w:t>
      </w:r>
      <w:r>
        <w:rPr>
          <w:b/>
          <w:szCs w:val="21"/>
        </w:rPr>
        <w:t>3</w:t>
      </w:r>
      <w:r>
        <w:rPr>
          <w:rFonts w:hint="eastAsia"/>
          <w:b/>
          <w:szCs w:val="21"/>
        </w:rPr>
        <w:t>）浙江理科</w:t>
      </w:r>
      <w:r>
        <w:rPr>
          <w:rFonts w:hint="eastAsia" w:hAnsi="宋体"/>
          <w:szCs w:val="21"/>
        </w:rPr>
        <w:t>】</w:t>
      </w:r>
      <w:r>
        <w:rPr>
          <w:rFonts w:hint="eastAsia"/>
        </w:rPr>
        <w:t>已知直角梯形</w:t>
      </w:r>
      <w:r>
        <w:rPr>
          <w:i/>
        </w:rPr>
        <w:t>ABCD</w:t>
      </w:r>
      <w:r>
        <w:rPr>
          <w:rFonts w:hint="eastAsia"/>
        </w:rPr>
        <w:t>中，</w:t>
      </w:r>
      <w:r>
        <w:rPr>
          <w:rFonts w:hint="eastAsia" w:hAnsi="宋体"/>
        </w:rPr>
        <w:t>∠</w:t>
      </w:r>
      <w:r>
        <w:rPr>
          <w:i/>
        </w:rPr>
        <w:t>BAD</w:t>
      </w:r>
      <w:r>
        <w:t>=90°</w:t>
      </w:r>
      <w:r>
        <w:rPr>
          <w:rFonts w:hint="eastAsia" w:hAnsi="宋体"/>
        </w:rPr>
        <w:t>，</w:t>
      </w:r>
      <w:r>
        <w:rPr>
          <w:i/>
        </w:rPr>
        <w:t>AB</w:t>
      </w:r>
      <w:r>
        <w:t>=</w:t>
      </w:r>
      <w:r>
        <w:rPr>
          <w:i/>
        </w:rPr>
        <w:t>AD</w:t>
      </w:r>
      <w:r>
        <w:t>=1</w:t>
      </w:r>
      <w:r>
        <w:rPr>
          <w:rFonts w:hint="eastAsia" w:hAnsi="宋体"/>
        </w:rPr>
        <w:t>，</w:t>
      </w:r>
      <w:r>
        <w:rPr>
          <w:i/>
        </w:rPr>
        <w:t>CD</w:t>
      </w:r>
      <w:r>
        <w:t xml:space="preserve"> =2</w:t>
      </w:r>
      <w:r>
        <w:rPr>
          <w:rFonts w:hint="eastAsia"/>
        </w:rPr>
        <w:t>，现将</w:t>
      </w:r>
      <w:r>
        <w:rPr>
          <w:rFonts w:hint="eastAsia" w:hAnsi="宋体"/>
        </w:rPr>
        <w:t>△</w:t>
      </w:r>
      <w:r>
        <w:rPr>
          <w:i/>
        </w:rPr>
        <w:t>ABD</w:t>
      </w:r>
      <w:r>
        <w:rPr>
          <w:rFonts w:hint="eastAsia"/>
        </w:rPr>
        <w:t>沿</w:t>
      </w:r>
      <w:r>
        <w:rPr>
          <w:i/>
        </w:rPr>
        <w:t>BD</w:t>
      </w:r>
      <w:r>
        <w:rPr>
          <w:rFonts w:hint="eastAsia"/>
        </w:rPr>
        <w:t>向上翻折，使二面角</w:t>
      </w:r>
      <w:r>
        <w:rPr>
          <w:i/>
        </w:rPr>
        <w:t>A</w:t>
      </w:r>
      <w:r>
        <w:t>-</w:t>
      </w:r>
      <w:r>
        <w:rPr>
          <w:i/>
        </w:rPr>
        <w:t>BD</w:t>
      </w:r>
      <w:r>
        <w:t>-</w:t>
      </w:r>
      <w:r>
        <w:rPr>
          <w:i/>
        </w:rPr>
        <w:t>C</w:t>
      </w:r>
      <w:r>
        <w:rPr>
          <w:rFonts w:hint="eastAsia"/>
        </w:rPr>
        <w:t>为</w:t>
      </w:r>
      <w:r>
        <w:t>60°</w:t>
      </w:r>
      <w:r>
        <w:rPr>
          <w:rFonts w:hint="eastAsia"/>
        </w:rPr>
        <w:t>，</w:t>
      </w:r>
      <w:r>
        <w:rPr>
          <w:i/>
        </w:rPr>
        <w:t>E</w:t>
      </w:r>
      <w:r>
        <w:rPr>
          <w:rFonts w:hint="eastAsia"/>
        </w:rPr>
        <w:t>为</w:t>
      </w:r>
      <w:r>
        <w:rPr>
          <w:i/>
        </w:rPr>
        <w:t>CD</w:t>
      </w:r>
      <w:r>
        <w:rPr>
          <w:rFonts w:hint="eastAsia"/>
        </w:rPr>
        <w:t>的中点．</w:t>
      </w:r>
    </w:p>
    <w:p>
      <w:pPr>
        <w:spacing w:line="360" w:lineRule="auto"/>
        <w:ind w:firstLine="309"/>
      </w:pPr>
      <w:r>
        <w:rPr>
          <w:rFonts w:hint="eastAsia"/>
        </w:rPr>
        <w:t>（</w:t>
      </w:r>
      <w:r>
        <w:rPr>
          <w:rFonts w:ascii="宋体" w:hAnsi="宋体" w:cs="宋体"/>
        </w:rPr>
        <w:t>1</w:t>
      </w:r>
      <w:r>
        <w:rPr>
          <w:rFonts w:hint="eastAsia"/>
        </w:rPr>
        <w:t>）求证：</w:t>
      </w:r>
      <w:r>
        <w:rPr>
          <w:i/>
        </w:rPr>
        <w:t>AE</w:t>
      </w:r>
      <w:r>
        <w:rPr>
          <w:rFonts w:hint="eastAsia" w:hAnsi="宋体"/>
        </w:rPr>
        <w:t>⊥</w:t>
      </w:r>
      <w:r>
        <w:rPr>
          <w:i/>
        </w:rPr>
        <w:t>BD</w:t>
      </w:r>
      <w:r>
        <w:rPr>
          <w:rFonts w:hint="eastAsia"/>
        </w:rPr>
        <w:t>；</w:t>
      </w:r>
    </w:p>
    <w:p>
      <w:pPr>
        <w:spacing w:line="360" w:lineRule="auto"/>
        <w:ind w:firstLine="309"/>
      </w:pPr>
      <w:r>
        <w:rPr>
          <w:rFonts w:hint="eastAsia"/>
        </w:rPr>
        <w:t>（</w:t>
      </w:r>
      <w:r>
        <w:rPr>
          <w:rFonts w:hAnsi="宋体"/>
        </w:rPr>
        <w:t>2</w:t>
      </w:r>
      <w:r>
        <w:rPr>
          <w:rFonts w:hint="eastAsia"/>
        </w:rPr>
        <w:t>）求</w:t>
      </w:r>
      <w:r>
        <w:rPr>
          <w:i/>
        </w:rPr>
        <w:t>AC</w:t>
      </w:r>
      <w:r>
        <w:rPr>
          <w:rFonts w:hint="eastAsia"/>
        </w:rPr>
        <w:t>与平面</w:t>
      </w:r>
      <w:r>
        <w:rPr>
          <w:i/>
        </w:rPr>
        <w:t>ABD</w:t>
      </w:r>
      <w:r>
        <w:rPr>
          <w:rFonts w:hint="eastAsia"/>
        </w:rPr>
        <w:t>所成的角．</w:t>
      </w:r>
    </w:p>
    <w:p>
      <w:pPr>
        <w:spacing w:line="360" w:lineRule="auto"/>
      </w:pPr>
      <w:r>
        <w:pict>
          <v:group id="组合 1" o:spid="_x0000_s1032" o:spt="203" alt="高考资源网(ks5u.com),中国最大的高考网站,您身边的高考专家。" style="position:absolute;left:0pt;margin-left:45.4pt;margin-top:5.4pt;height:104.4pt;width:344.2pt;mso-wrap-distance-left:9pt;mso-wrap-distance-right:9pt;z-index:-251660288;mso-width-relative:page;mso-height-relative:page;" coordorigin="1654,4050" coordsize="6884,2088" wrapcoords="16988 2486 16329 4973 4518 5283 3106 5439 3106 7459 376 16627 518 16783 12941 17404 12847 17871 12847 18026 12941 18026 20376 18026 20424 18026 17271 2486 16988 2486">
            <o:lock v:ext="edit"/>
            <v:group id="Group 28" o:spid="_x0000_s1033" o:spt="203" style="position:absolute;left:1654;top:4368;height:1656;width:2758;" coordorigin="1006,1347" coordsize="2758,1656">
              <o:lock v:ext="edit"/>
              <v:line id="Line 29" o:spid="_x0000_s1034" o:spt="20" style="position:absolute;left:2231;top:1575;height:0;width:1088;" o:connectortype="straight" coordsize="21600,21600">
                <v:path arrowok="t"/>
                <v:fill focussize="0,0"/>
                <v:stroke weight="1.25pt"/>
                <v:imagedata o:title=""/>
                <o:lock v:ext="edit"/>
              </v:line>
              <v:line id="Line 30" o:spid="_x0000_s1035" o:spt="20" style="position:absolute;left:1154;top:2639;height:0;width:2172;" o:connectortype="straight" coordsize="21600,21600">
                <v:path arrowok="t"/>
                <v:fill focussize="0,0"/>
                <v:stroke weight="1.25pt"/>
                <v:imagedata o:title=""/>
                <o:lock v:ext="edit"/>
              </v:line>
              <v:line id="Line 31" o:spid="_x0000_s1036" o:spt="20" style="position:absolute;left:3327;top:1563;height:1086;width:0;" o:connectortype="straight" coordsize="21600,21600">
                <v:path arrowok="t"/>
                <v:fill focussize="0,0"/>
                <v:stroke weight="1.25pt"/>
                <v:imagedata o:title=""/>
                <o:lock v:ext="edit"/>
              </v:line>
              <v:line id="Line 32" o:spid="_x0000_s1037" o:spt="20" style="position:absolute;left:1170;top:1575;flip:x;height:1070;width:1069;" o:connectortype="straight" coordsize="21600,21600">
                <v:path arrowok="t"/>
                <v:fill focussize="0,0"/>
                <v:stroke weight="1.25pt"/>
                <v:imagedata o:title=""/>
                <o:lock v:ext="edit"/>
              </v:line>
              <v:line id="Line 33" o:spid="_x0000_s1038" o:spt="20" style="position:absolute;left:2238;top:1570;height:1067;width:1068;" o:connectortype="straight" coordsize="21600,21600">
                <v:path arrowok="t"/>
                <v:fill focussize="0,0"/>
                <v:stroke weight="1.25pt"/>
                <v:imagedata o:title=""/>
                <o:lock v:ext="edit"/>
              </v:line>
              <v:shape id="Text Box 34" o:spid="_x0000_s1039" o:spt="202" type="#_x0000_t202" style="position:absolute;left:3360;top:1347;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A</w:t>
                      </w:r>
                    </w:p>
                  </w:txbxContent>
                </v:textbox>
              </v:shape>
              <v:shape id="Text Box 35" o:spid="_x0000_s1040" o:spt="202" type="#_x0000_t202" style="position:absolute;left:2080;top:1353;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B</w:t>
                      </w:r>
                    </w:p>
                  </w:txbxContent>
                </v:textbox>
              </v:shape>
              <v:shape id="Text Box 36" o:spid="_x0000_s1041" o:spt="202" type="#_x0000_t202" style="position:absolute;left:1006;top:2562;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C</w:t>
                      </w:r>
                    </w:p>
                  </w:txbxContent>
                </v:textbox>
              </v:shape>
              <v:shape id="Text Box 37" o:spid="_x0000_s1042" o:spt="202" type="#_x0000_t202" style="position:absolute;left:3264;top:2592;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D</w:t>
                      </w:r>
                    </w:p>
                  </w:txbxContent>
                </v:textbox>
              </v:shape>
              <v:shape id="Text Box 38" o:spid="_x0000_s1043" o:spt="202" type="#_x0000_t202" style="position:absolute;left:2146;top:2592;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E</w:t>
                      </w:r>
                    </w:p>
                  </w:txbxContent>
                </v:textbox>
              </v:shape>
              <v:shape id="Oval 39" o:spid="_x0000_s1044" o:spt="3" type="#_x0000_t3" style="position:absolute;left:2214;top:2613;height:57;width:57;" fillcolor="#000000" filled="t" stroked="f" coordsize="21600,21600">
                <v:path/>
                <v:fill on="t" focussize="0,0"/>
                <v:stroke on="f"/>
                <v:imagedata o:title=""/>
                <o:lock v:ext="edit"/>
              </v:shape>
            </v:group>
            <v:group id="Group 40" o:spid="_x0000_s1045" o:spt="203" style="position:absolute;left:5642;top:4050;height:2088;width:2896;" coordorigin="4830,1155" coordsize="2896,2088">
              <o:lock v:ext="edit"/>
              <v:line id="Line 41" o:spid="_x0000_s1046" o:spt="20" style="position:absolute;left:4988;top:2892;height:0;width:2310;" o:connectortype="straight" coordsize="21600,21600">
                <v:path arrowok="t"/>
                <v:fill focussize="0,0"/>
                <v:stroke weight="1.25pt"/>
                <v:imagedata o:title=""/>
                <o:lock v:ext="edit"/>
              </v:line>
              <v:line id="Line 42" o:spid="_x0000_s1047" o:spt="20" style="position:absolute;left:6436;top:2301;height:594;width:876;" o:connectortype="straight" coordsize="21600,21600">
                <v:path arrowok="t"/>
                <v:fill focussize="0,0"/>
                <v:stroke weight="1.25pt" dashstyle="1 1" endcap="round"/>
                <v:imagedata o:title=""/>
                <o:lock v:ext="edit"/>
              </v:line>
              <v:line id="Line 43" o:spid="_x0000_s1048" o:spt="20" style="position:absolute;left:4980;top:2295;flip:y;height:594;width:1454;" o:connectortype="straight" coordsize="21600,21600">
                <v:path arrowok="t"/>
                <v:fill focussize="0,0"/>
                <v:stroke weight="1.25pt" dashstyle="1 1" endcap="round"/>
                <v:imagedata o:title=""/>
                <o:lock v:ext="edit"/>
              </v:line>
              <v:line id="Line 44" o:spid="_x0000_s1049" o:spt="20" style="position:absolute;left:6322;top:1404;flip:x y;height:885;width:106;" o:connectortype="straight" coordsize="21600,21600">
                <v:path arrowok="t"/>
                <v:fill focussize="0,0"/>
                <v:stroke weight="1.25pt" dashstyle="1 1" endcap="round"/>
                <v:imagedata o:title=""/>
                <o:lock v:ext="edit"/>
              </v:line>
              <v:line id="Line 45" o:spid="_x0000_s1050" o:spt="20" style="position:absolute;left:6330;top:1404;height:1485;width:990;" o:connectortype="straight" coordsize="21600,21600">
                <v:path arrowok="t"/>
                <v:fill focussize="0,0"/>
                <v:stroke weight="1.25pt"/>
                <v:imagedata o:title=""/>
                <o:lock v:ext="edit"/>
              </v:line>
              <v:line id="Line 46" o:spid="_x0000_s1051" o:spt="20" style="position:absolute;left:4972;top:1389;flip:x;height:1506;width:1350;" o:connectortype="straight" coordsize="21600,21600">
                <v:path arrowok="t"/>
                <v:fill focussize="0,0"/>
                <v:stroke weight="1.25pt"/>
                <v:imagedata o:title=""/>
                <o:lock v:ext="edit"/>
              </v:line>
              <v:line id="Line 47" o:spid="_x0000_s1052" o:spt="20" style="position:absolute;left:6142;top:1389;flip:x;height:1491;width:166;" o:connectortype="straight" coordsize="21600,21600">
                <v:path arrowok="t"/>
                <v:fill focussize="0,0"/>
                <v:stroke weight="1.25pt"/>
                <v:imagedata o:title=""/>
                <o:lock v:ext="edit"/>
              </v:line>
              <v:shape id="Text Box 48" o:spid="_x0000_s1053" o:spt="202" type="#_x0000_t202" style="position:absolute;left:6202;top:1155;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A</w:t>
                      </w:r>
                    </w:p>
                  </w:txbxContent>
                </v:textbox>
              </v:shape>
              <v:shape id="Text Box 49" o:spid="_x0000_s1054" o:spt="202" type="#_x0000_t202" style="position:absolute;left:6242;top:2085;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B</w:t>
                      </w:r>
                    </w:p>
                  </w:txbxContent>
                </v:textbox>
              </v:shape>
              <v:shape id="Text Box 50" o:spid="_x0000_s1055" o:spt="202" type="#_x0000_t202" style="position:absolute;left:4830;top:2775;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C</w:t>
                      </w:r>
                    </w:p>
                  </w:txbxContent>
                </v:textbox>
              </v:shape>
              <v:shape id="Text Box 51" o:spid="_x0000_s1056" o:spt="202" type="#_x0000_t202" style="position:absolute;left:7322;top:2796;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D</w:t>
                      </w:r>
                    </w:p>
                  </w:txbxContent>
                </v:textbox>
              </v:shape>
              <v:shape id="Text Box 52" o:spid="_x0000_s1057" o:spt="202" type="#_x0000_t202" style="position:absolute;left:6022;top:2832;height:411;width:404;" filled="f" stroked="f" coordsize="21600,21600">
                <v:path/>
                <v:fill on="f" focussize="0,0"/>
                <v:stroke on="f" joinstyle="miter"/>
                <v:imagedata o:title=""/>
                <o:lock v:ext="edit"/>
                <v:textbox inset="0mm,0mm,0mm,0mm">
                  <w:txbxContent>
                    <w:p>
                      <w:pPr>
                        <w:pStyle w:val="6"/>
                        <w:rPr>
                          <w:b/>
                          <w:i/>
                          <w:sz w:val="18"/>
                          <w:szCs w:val="18"/>
                        </w:rPr>
                      </w:pPr>
                      <w:r>
                        <w:rPr>
                          <w:b/>
                          <w:i/>
                          <w:sz w:val="18"/>
                          <w:szCs w:val="18"/>
                        </w:rPr>
                        <w:t>E</w:t>
                      </w:r>
                    </w:p>
                  </w:txbxContent>
                </v:textbox>
              </v:shape>
            </v:group>
            <v:shape id="AutoShape 53" o:spid="_x0000_s1058" o:spt="13" type="#_x0000_t13" style="position:absolute;left:4560;top:5097;height:240;width:660;" filled="f" coordsize="21600,21600">
              <v:path/>
              <v:fill on="f" focussize="0,0"/>
              <v:stroke weight="1.25pt" joinstyle="miter"/>
              <v:imagedata o:title=""/>
              <o:lock v:ext="edit"/>
            </v:shape>
            <w10:wrap type="tight"/>
          </v:group>
        </w:pict>
      </w:r>
    </w:p>
    <w:p/>
    <w:p/>
    <w:p>
      <w:r>
        <w:rPr>
          <w:rFonts w:hint="eastAsia" w:ascii="黑体" w:hAnsi="黑体" w:eastAsia="黑体"/>
          <w:szCs w:val="21"/>
        </w:rPr>
        <w:t>【思路分析】</w:t>
      </w:r>
      <w:r>
        <w:rPr>
          <w:rFonts w:hint="eastAsia"/>
        </w:rPr>
        <w:t>本题有几个门槛要过，</w:t>
      </w:r>
      <w:r>
        <w:t>1</w:t>
      </w:r>
      <w:r>
        <w:rPr>
          <w:rFonts w:hint="eastAsia"/>
        </w:rPr>
        <w:t>、寻找二面角</w:t>
      </w:r>
      <w:r>
        <w:rPr>
          <w:i/>
        </w:rPr>
        <w:t>A</w:t>
      </w:r>
      <w:r>
        <w:t>-</w:t>
      </w:r>
      <w:r>
        <w:rPr>
          <w:i/>
        </w:rPr>
        <w:t>BD</w:t>
      </w:r>
      <w:r>
        <w:t>-</w:t>
      </w:r>
      <w:r>
        <w:rPr>
          <w:i/>
        </w:rPr>
        <w:t>C</w:t>
      </w:r>
      <w:r>
        <w:rPr>
          <w:rFonts w:hint="eastAsia"/>
        </w:rPr>
        <w:t>的平面角。用到</w:t>
      </w:r>
      <w:r>
        <w:t>60°</w:t>
      </w:r>
      <w:r>
        <w:rPr>
          <w:rFonts w:hint="eastAsia"/>
        </w:rPr>
        <w:t>的条件。</w:t>
      </w:r>
      <w:r>
        <w:t>2</w:t>
      </w:r>
      <w:r>
        <w:rPr>
          <w:rFonts w:hint="eastAsia"/>
        </w:rPr>
        <w:t>、如何建系。</w:t>
      </w:r>
      <w:r>
        <w:t>3</w:t>
      </w:r>
      <w:r>
        <w:rPr>
          <w:rFonts w:hint="eastAsia"/>
        </w:rPr>
        <w:t>、如何寻找</w:t>
      </w:r>
      <w:r>
        <w:t>A</w:t>
      </w:r>
      <w:r>
        <w:rPr>
          <w:rFonts w:hint="eastAsia"/>
        </w:rPr>
        <w:t>点坐标。解决方法：</w:t>
      </w:r>
      <w:r>
        <w:t>1</w:t>
      </w:r>
      <w:r>
        <w:rPr>
          <w:rFonts w:hint="eastAsia"/>
        </w:rPr>
        <w:t>、取</w:t>
      </w:r>
      <w:r>
        <w:t>BD</w:t>
      </w:r>
      <w:r>
        <w:rPr>
          <w:rFonts w:hint="eastAsia"/>
        </w:rPr>
        <w:t>的中点设为</w:t>
      </w:r>
      <w:r>
        <w:t>M</w:t>
      </w:r>
      <w:r>
        <w:rPr>
          <w:rFonts w:hint="eastAsia"/>
        </w:rPr>
        <w:t>，则</w:t>
      </w:r>
      <w:r>
        <w:rPr>
          <w:rFonts w:hint="eastAsia" w:hAnsi="宋体"/>
        </w:rPr>
        <w:t>∠</w:t>
      </w:r>
      <w:r>
        <w:rPr>
          <w:i/>
        </w:rPr>
        <w:t>AMC</w:t>
      </w:r>
      <w:r>
        <w:rPr>
          <w:rFonts w:hint="eastAsia"/>
        </w:rPr>
        <w:t>为二面角的平面角。</w:t>
      </w:r>
      <w:r>
        <w:t>2</w:t>
      </w:r>
      <w:r>
        <w:rPr>
          <w:rFonts w:hint="eastAsia"/>
        </w:rPr>
        <w:t>、由数值特征可发现</w:t>
      </w:r>
      <w:r>
        <w:rPr>
          <w:rFonts w:hint="eastAsia" w:hAnsi="宋体"/>
        </w:rPr>
        <w:t>△</w:t>
      </w:r>
      <w:r>
        <w:rPr>
          <w:i/>
        </w:rPr>
        <w:t>AME</w:t>
      </w:r>
      <w:r>
        <w:rPr>
          <w:rFonts w:hint="eastAsia"/>
        </w:rPr>
        <w:t>为等边三角形，则可证</w:t>
      </w:r>
      <w:r>
        <w:t>ME</w:t>
      </w:r>
      <w:r>
        <w:rPr>
          <w:rFonts w:hint="eastAsia"/>
        </w:rPr>
        <w:t>的中点为</w:t>
      </w:r>
      <w:r>
        <w:t>A</w:t>
      </w:r>
      <w:r>
        <w:rPr>
          <w:rFonts w:hint="eastAsia"/>
        </w:rPr>
        <w:t>在底面上的投影，故坐标系的</w:t>
      </w:r>
      <w:r>
        <w:t>Z</w:t>
      </w:r>
      <w:r>
        <w:rPr>
          <w:rFonts w:hint="eastAsia"/>
        </w:rPr>
        <w:t>轴方向和</w:t>
      </w:r>
      <w:r>
        <w:t>A</w:t>
      </w:r>
      <w:r>
        <w:rPr>
          <w:rFonts w:hint="eastAsia"/>
        </w:rPr>
        <w:t>点坐标即可得出。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5B69"/>
    <w:multiLevelType w:val="multilevel"/>
    <w:tmpl w:val="1D4A5B69"/>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C2C2E38"/>
    <w:multiLevelType w:val="multilevel"/>
    <w:tmpl w:val="6C2C2E38"/>
    <w:lvl w:ilvl="0" w:tentative="0">
      <w:start w:val="1"/>
      <w:numFmt w:val="japaneseCounting"/>
      <w:lvlText w:val="%1、"/>
      <w:lvlJc w:val="left"/>
      <w:pPr>
        <w:tabs>
          <w:tab w:val="left" w:pos="420"/>
        </w:tabs>
        <w:ind w:left="420" w:hanging="4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C5B"/>
    <w:rsid w:val="00000215"/>
    <w:rsid w:val="000010E6"/>
    <w:rsid w:val="00024220"/>
    <w:rsid w:val="000704D7"/>
    <w:rsid w:val="000D482F"/>
    <w:rsid w:val="0015152F"/>
    <w:rsid w:val="001B159D"/>
    <w:rsid w:val="001B4E6F"/>
    <w:rsid w:val="0023189E"/>
    <w:rsid w:val="002913A5"/>
    <w:rsid w:val="002B6C5B"/>
    <w:rsid w:val="00340208"/>
    <w:rsid w:val="00377EAE"/>
    <w:rsid w:val="00394615"/>
    <w:rsid w:val="00411064"/>
    <w:rsid w:val="00450219"/>
    <w:rsid w:val="00477E4A"/>
    <w:rsid w:val="004C62D8"/>
    <w:rsid w:val="00514EBC"/>
    <w:rsid w:val="00530FEE"/>
    <w:rsid w:val="00546DB1"/>
    <w:rsid w:val="005919A7"/>
    <w:rsid w:val="005C74BC"/>
    <w:rsid w:val="005D5B76"/>
    <w:rsid w:val="00646A0B"/>
    <w:rsid w:val="00671767"/>
    <w:rsid w:val="00772B74"/>
    <w:rsid w:val="007B327D"/>
    <w:rsid w:val="007C0B57"/>
    <w:rsid w:val="007D5CA9"/>
    <w:rsid w:val="00822DA1"/>
    <w:rsid w:val="009560B8"/>
    <w:rsid w:val="009568DE"/>
    <w:rsid w:val="00956C28"/>
    <w:rsid w:val="009E0317"/>
    <w:rsid w:val="00A208E9"/>
    <w:rsid w:val="00A93679"/>
    <w:rsid w:val="00AC6F68"/>
    <w:rsid w:val="00B62434"/>
    <w:rsid w:val="00C60AA7"/>
    <w:rsid w:val="00C62057"/>
    <w:rsid w:val="00C97C92"/>
    <w:rsid w:val="00CD440D"/>
    <w:rsid w:val="00D347AC"/>
    <w:rsid w:val="00D81040"/>
    <w:rsid w:val="00D97BEB"/>
    <w:rsid w:val="00E06A0C"/>
    <w:rsid w:val="00E34571"/>
    <w:rsid w:val="00E358BB"/>
    <w:rsid w:val="00F765A7"/>
    <w:rsid w:val="00FA6CC9"/>
    <w:rsid w:val="7AB030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正文_0"/>
    <w:link w:val="5"/>
    <w:uiPriority w:val="99"/>
    <w:pPr>
      <w:widowControl w:val="0"/>
      <w:jc w:val="both"/>
    </w:pPr>
    <w:rPr>
      <w:rFonts w:ascii="Calibri" w:hAnsi="Calibri" w:eastAsia="宋体" w:cs="Times New Roman"/>
      <w:kern w:val="2"/>
      <w:sz w:val="22"/>
      <w:szCs w:val="22"/>
      <w:lang w:val="en-US" w:eastAsia="zh-CN" w:bidi="ar-SA"/>
    </w:rPr>
  </w:style>
  <w:style w:type="character" w:customStyle="1" w:styleId="5">
    <w:name w:val="正文_0 Char"/>
    <w:link w:val="4"/>
    <w:locked/>
    <w:uiPriority w:val="99"/>
    <w:rPr>
      <w:rFonts w:ascii="Calibri" w:hAnsi="Calibri"/>
      <w:kern w:val="2"/>
      <w:sz w:val="22"/>
    </w:rPr>
  </w:style>
  <w:style w:type="paragraph" w:customStyle="1" w:styleId="6">
    <w:name w:val="正文1"/>
    <w:uiPriority w:val="99"/>
    <w:pPr>
      <w:widowControl w:val="0"/>
      <w:jc w:val="both"/>
    </w:pPr>
    <w:rPr>
      <w:rFonts w:ascii="Calibri" w:hAnsi="Calibri" w:eastAsia="宋体" w:cs="Times New Roman"/>
      <w:kern w:val="2"/>
      <w:sz w:val="21"/>
      <w:szCs w:val="22"/>
      <w:lang w:val="en-US" w:eastAsia="zh-CN" w:bidi="ar-SA"/>
    </w:rPr>
  </w:style>
  <w:style w:type="character" w:styleId="7">
    <w:name w:val="Placeholder Text"/>
    <w:basedOn w:val="2"/>
    <w:semiHidden/>
    <w:uiPriority w:val="99"/>
    <w:rPr>
      <w:rFonts w:cs="Times New Roman"/>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28.wmf"/><Relationship Id="rId60" Type="http://schemas.openxmlformats.org/officeDocument/2006/relationships/oleObject" Target="embeddings/oleObject30.bin"/><Relationship Id="rId6" Type="http://schemas.openxmlformats.org/officeDocument/2006/relationships/oleObject" Target="embeddings/oleObject2.bin"/><Relationship Id="rId59" Type="http://schemas.openxmlformats.org/officeDocument/2006/relationships/image" Target="media/image27.wmf"/><Relationship Id="rId58" Type="http://schemas.openxmlformats.org/officeDocument/2006/relationships/oleObject" Target="embeddings/oleObject29.bin"/><Relationship Id="rId57" Type="http://schemas.openxmlformats.org/officeDocument/2006/relationships/image" Target="media/image26.wmf"/><Relationship Id="rId56" Type="http://schemas.openxmlformats.org/officeDocument/2006/relationships/oleObject" Target="embeddings/oleObject28.bin"/><Relationship Id="rId55" Type="http://schemas.openxmlformats.org/officeDocument/2006/relationships/image" Target="media/image25.wmf"/><Relationship Id="rId54" Type="http://schemas.openxmlformats.org/officeDocument/2006/relationships/oleObject" Target="embeddings/oleObject27.bin"/><Relationship Id="rId53" Type="http://schemas.openxmlformats.org/officeDocument/2006/relationships/image" Target="media/image24.wmf"/><Relationship Id="rId52" Type="http://schemas.openxmlformats.org/officeDocument/2006/relationships/oleObject" Target="embeddings/oleObject26.bin"/><Relationship Id="rId51" Type="http://schemas.openxmlformats.org/officeDocument/2006/relationships/image" Target="media/image23.wmf"/><Relationship Id="rId50" Type="http://schemas.openxmlformats.org/officeDocument/2006/relationships/oleObject" Target="embeddings/oleObject25.bin"/><Relationship Id="rId5" Type="http://schemas.openxmlformats.org/officeDocument/2006/relationships/image" Target="media/image1.wmf"/><Relationship Id="rId49" Type="http://schemas.openxmlformats.org/officeDocument/2006/relationships/image" Target="media/image22.wmf"/><Relationship Id="rId48" Type="http://schemas.openxmlformats.org/officeDocument/2006/relationships/oleObject" Target="embeddings/oleObject24.bin"/><Relationship Id="rId47" Type="http://schemas.openxmlformats.org/officeDocument/2006/relationships/image" Target="media/image21.wmf"/><Relationship Id="rId46" Type="http://schemas.openxmlformats.org/officeDocument/2006/relationships/oleObject" Target="embeddings/oleObject23.bin"/><Relationship Id="rId45" Type="http://schemas.openxmlformats.org/officeDocument/2006/relationships/image" Target="media/image20.wmf"/><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oleObject" Target="embeddings/oleObject1.bin"/><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png"/><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Info spid="_x0000_s1030"/>
    <customShpInfo spid="_x0000_s1031"/>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33"/>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45"/>
    <customShpInfo spid="_x0000_s1058"/>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268</Words>
  <Characters>1532</Characters>
  <Lines>0</Lines>
  <Paragraphs>0</Paragraphs>
  <TotalTime>267</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2017-04-13T06:11:00Z</dcterms:created>
  <dc:creator>杨朦</dc:creator>
  <cp:lastModifiedBy>温歌酒中仙</cp:lastModifiedBy>
  <dcterms:modified xsi:type="dcterms:W3CDTF">2018-10-09T07:50:51Z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