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微软雅黑" w:hAnsi="微软雅黑" w:eastAsia="微软雅黑"/>
          <w:b/>
          <w:sz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</w:rPr>
        <w:t xml:space="preserve">过关检测 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17</w:t>
      </w:r>
      <w:r>
        <w:rPr>
          <w:rFonts w:ascii="微软雅黑" w:hAnsi="微软雅黑" w:eastAsia="微软雅黑"/>
          <w:b/>
          <w:sz w:val="28"/>
        </w:rPr>
        <w:t xml:space="preserve">  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生态系统和生态环境的保护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1、生态系统是由</w:t>
      </w:r>
      <w:r>
        <w:rPr>
          <w:rFonts w:hint="eastAsia"/>
          <w:b/>
          <w:bCs/>
          <w:u w:val="single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与它的</w:t>
      </w:r>
      <w:r>
        <w:rPr>
          <w:rFonts w:hint="eastAsia"/>
          <w:b/>
          <w:bCs/>
          <w:u w:val="single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相互作用而形成的统一整体，其结构包括生态系统的</w:t>
      </w:r>
      <w:r>
        <w:rPr>
          <w:rFonts w:hint="eastAsia"/>
          <w:b/>
          <w:bCs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和</w:t>
      </w:r>
      <w:r>
        <w:rPr>
          <w:rFonts w:hint="eastAsia"/>
          <w:b/>
          <w:bCs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（食物链和食物网）。地球上最大的生态系统是</w:t>
      </w:r>
      <w:r>
        <w:rPr>
          <w:rFonts w:hint="eastAsia"/>
          <w:b/>
          <w:bCs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生态系统的组成成分包括</w:t>
      </w:r>
      <w:r>
        <w:rPr>
          <w:rFonts w:hint="eastAsia"/>
          <w:b/>
          <w:bCs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（基石）、</w:t>
      </w:r>
      <w:r>
        <w:rPr>
          <w:rFonts w:hint="eastAsia"/>
          <w:b/>
          <w:bCs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u w:val="none"/>
          <w:lang w:val="en-US"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 xml:space="preserve">                    </w:t>
      </w:r>
      <w:r>
        <w:rPr>
          <w:rFonts w:hint="eastAsia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①生产者的生物类型是</w:t>
      </w:r>
      <w:r>
        <w:rPr>
          <w:rFonts w:hint="eastAsia"/>
          <w:b/>
          <w:bCs/>
          <w:u w:val="single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和</w:t>
      </w:r>
      <w:r>
        <w:rPr>
          <w:rFonts w:hint="eastAsia"/>
          <w:b/>
          <w:bCs/>
          <w:u w:val="single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。作用：a.把无机物制造成</w:t>
      </w:r>
      <w:r>
        <w:rPr>
          <w:rFonts w:hint="eastAsia"/>
          <w:b/>
          <w:bCs/>
          <w:u w:val="single"/>
          <w:lang w:val="en-US" w:eastAsia="zh-CN"/>
        </w:rPr>
        <w:t xml:space="preserve">       </w:t>
      </w:r>
      <w:r>
        <w:rPr>
          <w:rFonts w:hint="eastAsia"/>
          <w:lang w:val="en-US" w:eastAsia="zh-CN"/>
        </w:rPr>
        <w:t>，把光能转化为</w:t>
      </w:r>
      <w:r>
        <w:rPr>
          <w:rFonts w:hint="eastAsia"/>
          <w:b/>
          <w:bCs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；b.为消费者提供食物和</w:t>
      </w:r>
      <w:r>
        <w:rPr>
          <w:rFonts w:hint="eastAsia"/>
          <w:b/>
          <w:bCs/>
          <w:u w:val="single"/>
          <w:lang w:val="en-US" w:eastAsia="zh-CN"/>
        </w:rPr>
        <w:t xml:space="preserve">           </w:t>
      </w:r>
      <w:r>
        <w:rPr>
          <w:rFonts w:hint="eastAsia"/>
          <w:b w:val="0"/>
          <w:bCs w:val="0"/>
          <w:u w:val="none"/>
          <w:lang w:val="en-US" w:eastAsia="zh-CN"/>
        </w:rPr>
        <w:t>。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lang w:val="en-US" w:eastAsia="zh-CN"/>
        </w:rPr>
      </w:pPr>
      <w:r>
        <w:rPr>
          <w:rFonts w:hint="eastAsia"/>
          <w:lang w:val="en-US" w:eastAsia="zh-CN"/>
        </w:rPr>
        <w:t>②消费者指</w:t>
      </w:r>
      <w:r>
        <w:rPr>
          <w:rFonts w:hint="eastAsia"/>
          <w:b/>
          <w:bCs/>
          <w:u w:val="single"/>
          <w:lang w:val="en-US" w:eastAsia="zh-CN"/>
        </w:rPr>
        <w:t xml:space="preserve">            </w:t>
      </w:r>
      <w:r>
        <w:rPr>
          <w:rFonts w:hint="eastAsia"/>
          <w:b w:val="0"/>
          <w:bCs w:val="0"/>
          <w:u w:val="none"/>
          <w:lang w:val="en-US" w:eastAsia="zh-CN"/>
        </w:rPr>
        <w:t>和</w:t>
      </w:r>
      <w:r>
        <w:rPr>
          <w:rFonts w:hint="eastAsia"/>
          <w:b/>
          <w:bCs/>
          <w:u w:val="single"/>
          <w:lang w:val="en-US" w:eastAsia="zh-CN"/>
        </w:rPr>
        <w:t xml:space="preserve">         </w:t>
      </w:r>
      <w:r>
        <w:rPr>
          <w:rFonts w:hint="eastAsia"/>
          <w:b w:val="0"/>
          <w:bCs w:val="0"/>
          <w:u w:val="none"/>
          <w:lang w:val="en-US" w:eastAsia="zh-CN"/>
        </w:rPr>
        <w:t>。作用a.加快</w:t>
      </w:r>
      <w:r>
        <w:rPr>
          <w:rFonts w:hint="eastAsia"/>
          <w:b/>
          <w:bCs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u w:val="none"/>
          <w:lang w:val="en-US" w:eastAsia="zh-CN"/>
        </w:rPr>
        <w:t>；b.帮助植物</w:t>
      </w:r>
      <w:r>
        <w:rPr>
          <w:rFonts w:hint="eastAsia"/>
          <w:b/>
          <w:bCs/>
          <w:u w:val="single"/>
          <w:lang w:val="en-US" w:eastAsia="zh-CN"/>
        </w:rPr>
        <w:t xml:space="preserve">     </w:t>
      </w:r>
      <w:r>
        <w:rPr>
          <w:rFonts w:hint="eastAsia"/>
          <w:b w:val="0"/>
          <w:bCs w:val="0"/>
          <w:u w:val="none"/>
          <w:lang w:val="en-US" w:eastAsia="zh-CN"/>
        </w:rPr>
        <w:t>和传播种子。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③分解者指</w:t>
      </w:r>
      <w:r>
        <w:rPr>
          <w:rFonts w:hint="eastAsia"/>
          <w:b/>
          <w:bCs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u w:val="none"/>
          <w:lang w:val="en-US" w:eastAsia="zh-CN"/>
        </w:rPr>
        <w:t>。作用：将</w:t>
      </w:r>
      <w:r>
        <w:rPr>
          <w:rFonts w:hint="eastAsia"/>
          <w:b/>
          <w:bCs/>
          <w:u w:val="single"/>
          <w:lang w:val="en-US" w:eastAsia="zh-CN"/>
        </w:rPr>
        <w:t xml:space="preserve">      </w:t>
      </w:r>
      <w:r>
        <w:rPr>
          <w:rFonts w:hint="eastAsia"/>
          <w:b w:val="0"/>
          <w:bCs w:val="0"/>
          <w:u w:val="none"/>
          <w:lang w:val="en-US" w:eastAsia="zh-CN"/>
        </w:rPr>
        <w:t>分解为</w:t>
      </w:r>
      <w:r>
        <w:rPr>
          <w:rFonts w:hint="eastAsia"/>
          <w:b/>
          <w:bCs/>
          <w:u w:val="single"/>
          <w:lang w:val="en-US" w:eastAsia="zh-CN"/>
        </w:rPr>
        <w:t xml:space="preserve">       </w:t>
      </w:r>
      <w:r>
        <w:rPr>
          <w:rFonts w:hint="eastAsia"/>
          <w:b w:val="0"/>
          <w:bCs w:val="0"/>
          <w:u w:val="none"/>
          <w:lang w:val="en-US" w:eastAsia="zh-CN"/>
        </w:rPr>
        <w:t>，供生产者重新利用。　</w:t>
      </w:r>
      <w:r>
        <w:rPr>
          <w:rFonts w:hint="eastAsia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3、①若第一营养级的生物(生产者)数量减少，整个食物链中的其他生物都会</w:t>
      </w:r>
      <w:r>
        <w:rPr>
          <w:rFonts w:hint="eastAsia"/>
          <w:b/>
          <w:bCs/>
          <w:u w:val="single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②若“天敌” 减少，短时间内被捕食者会</w:t>
      </w:r>
      <w:r>
        <w:rPr>
          <w:rFonts w:hint="eastAsia"/>
          <w:b/>
          <w:bCs/>
          <w:u w:val="singl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，但从长时间，会</w:t>
      </w:r>
      <w:r>
        <w:rPr>
          <w:rFonts w:hint="eastAsia"/>
          <w:b/>
          <w:bCs/>
          <w:u w:val="single"/>
          <w:lang w:val="en-US" w:eastAsia="zh-CN"/>
        </w:rPr>
        <w:t xml:space="preserve">                 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③若中间营养级数量减少，则视具体食物链而定。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u w:val="none"/>
          <w:lang w:val="en-US" w:eastAsia="zh-CN"/>
        </w:rPr>
        <w:t>a.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>数量相对稳定原则 b.</w:t>
      </w:r>
      <w:r>
        <w:rPr>
          <w:rFonts w:hint="eastAsia"/>
          <w:b/>
          <w:bCs/>
          <w:u w:val="single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的生物种群数量相对稳定原则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4、能量流动的概念：生态系统中能量的</w:t>
      </w:r>
      <w:r>
        <w:rPr>
          <w:rFonts w:hint="eastAsia"/>
          <w:b/>
          <w:bCs/>
          <w:u w:val="single"/>
          <w:lang w:val="en-US" w:eastAsia="zh-CN"/>
        </w:rPr>
        <w:t xml:space="preserve">                       </w:t>
      </w:r>
      <w:r>
        <w:rPr>
          <w:rFonts w:hint="eastAsia"/>
          <w:lang w:val="en-US" w:eastAsia="zh-CN"/>
        </w:rPr>
        <w:t>的过程。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①流经人工生态系统的总能量:</w:t>
      </w:r>
      <w:r>
        <w:rPr>
          <w:rFonts w:hint="eastAsia"/>
          <w:b/>
          <w:bCs/>
          <w:u w:val="single"/>
          <w:lang w:val="en-US" w:eastAsia="zh-CN"/>
        </w:rPr>
        <w:t xml:space="preserve">                                      </w:t>
      </w:r>
      <w:r>
        <w:rPr>
          <w:rFonts w:hint="eastAsia"/>
          <w:lang w:val="en-US" w:eastAsia="zh-CN"/>
        </w:rPr>
        <w:t>。②能量流动渠道：</w:t>
      </w:r>
      <w:r>
        <w:rPr>
          <w:rFonts w:hint="eastAsia"/>
          <w:b/>
          <w:bCs/>
          <w:u w:val="single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。③能量传递形式：有机物中的</w:t>
      </w:r>
      <w:r>
        <w:rPr>
          <w:rFonts w:hint="eastAsia"/>
          <w:b/>
          <w:bCs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。④能量散失途径：各种生物的</w:t>
      </w:r>
      <w:r>
        <w:rPr>
          <w:rFonts w:hint="eastAsia"/>
          <w:b/>
          <w:bCs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>(代谢过程)。⑤能量散失形式：</w:t>
      </w:r>
      <w:r>
        <w:rPr>
          <w:rFonts w:hint="eastAsia"/>
          <w:b/>
          <w:bCs/>
          <w:u w:val="single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5、流入第二营养级能量去向:</w:t>
      </w:r>
      <w:r>
        <w:rPr>
          <w:rFonts w:hint="eastAsia"/>
          <w:b/>
          <w:bCs/>
          <w:u w:val="single"/>
          <w:lang w:val="en-US" w:eastAsia="zh-CN"/>
        </w:rPr>
        <w:t xml:space="preserve">                   </w:t>
      </w:r>
      <w:r>
        <w:rPr>
          <w:rFonts w:hint="eastAsia"/>
          <w:lang w:val="en-US"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 xml:space="preserve">                              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6、能量流动的特点：</w:t>
      </w:r>
      <w:r>
        <w:rPr>
          <w:rFonts w:hint="eastAsia"/>
          <w:b/>
          <w:bCs/>
          <w:u w:val="single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>（原因是</w:t>
      </w:r>
      <w:r>
        <w:rPr>
          <w:rFonts w:hint="eastAsia"/>
          <w:b/>
          <w:bCs/>
          <w:u w:val="single"/>
          <w:lang w:val="en-US" w:eastAsia="zh-CN"/>
        </w:rPr>
        <w:t xml:space="preserve">                                         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 xml:space="preserve">（原因是 </w:t>
      </w:r>
      <w:r>
        <w:rPr>
          <w:rFonts w:hint="eastAsia"/>
          <w:b/>
          <w:bCs/>
          <w:u w:val="single"/>
          <w:lang w:val="en-US" w:eastAsia="zh-CN"/>
        </w:rPr>
        <w:t xml:space="preserve">                                                        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）。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477520</wp:posOffset>
            </wp:positionV>
            <wp:extent cx="2458085" cy="1392555"/>
            <wp:effectExtent l="0" t="0" r="18415" b="17145"/>
            <wp:wrapSquare wrapText="bothSides"/>
            <wp:docPr id="18434" name="19swrj14.jpg" descr="说明: id:214749697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19swrj14.jpg" descr="说明: id:2147496974;FounderCES"/>
                    <pic:cNvPicPr>
                      <a:picLocks noChangeAspect="1"/>
                    </pic:cNvPicPr>
                  </pic:nvPicPr>
                  <pic:blipFill>
                    <a:blip r:embed="rId4"/>
                    <a:srcRect l="20475" b="11948"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7、研究能量流动的意义:(1)帮助人们科学规划、设计人工生态系统，实现</w:t>
      </w:r>
      <w:r>
        <w:rPr>
          <w:rFonts w:hint="eastAsia"/>
          <w:b/>
          <w:bCs/>
          <w:u w:val="single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，提高</w:t>
      </w:r>
      <w:r>
        <w:rPr>
          <w:rFonts w:hint="eastAsia"/>
          <w:b/>
          <w:bCs/>
          <w:u w:val="single"/>
          <w:lang w:val="en-US" w:eastAsia="zh-CN"/>
        </w:rPr>
        <w:t xml:space="preserve">            </w:t>
      </w:r>
      <w:r>
        <w:rPr>
          <w:rFonts w:hint="eastAsia"/>
          <w:lang w:val="en-US" w:eastAsia="zh-CN"/>
        </w:rPr>
        <w:t>；(2)帮助人们合理地调整</w:t>
      </w:r>
      <w:r>
        <w:rPr>
          <w:rFonts w:hint="eastAsia"/>
          <w:b/>
          <w:bCs/>
          <w:u w:val="single"/>
          <w:lang w:val="en-US" w:eastAsia="zh-CN"/>
        </w:rPr>
        <w:t xml:space="preserve">                       </w:t>
      </w:r>
      <w:r>
        <w:rPr>
          <w:rFonts w:hint="eastAsia"/>
          <w:lang w:val="en-US" w:eastAsia="zh-CN"/>
        </w:rPr>
        <w:t>，使能量持续高效地流向对</w:t>
      </w:r>
      <w:r>
        <w:rPr>
          <w:rFonts w:hint="eastAsia"/>
          <w:b/>
          <w:bCs/>
          <w:u w:val="single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>的部分。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8、右图a、a1、a2表示上一年留下来的能量，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e、e1、e2表示呼吸消耗量。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①本年度流入该生态系统的总能量为：</w:t>
      </w:r>
      <w:r>
        <w:rPr>
          <w:rFonts w:hint="eastAsia"/>
          <w:b/>
          <w:bCs/>
          <w:u w:val="single"/>
          <w:lang w:val="en-US" w:eastAsia="zh-CN"/>
        </w:rPr>
        <w:t xml:space="preserve">        </w:t>
      </w:r>
      <w:r>
        <w:rPr>
          <w:rFonts w:hint="eastAsia"/>
          <w:b w:val="0"/>
          <w:bCs w:val="0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②C</w:t>
      </w:r>
      <w:r>
        <w:rPr>
          <w:rFonts w:hint="eastAsia"/>
          <w:vertAlign w:val="subscript"/>
          <w:lang w:val="en-US" w:eastAsia="zh-CN"/>
        </w:rPr>
        <w:t>1</w:t>
      </w:r>
      <w:r>
        <w:rPr>
          <w:rFonts w:hint="eastAsia"/>
          <w:vertAlign w:val="baseline"/>
          <w:lang w:val="en-US" w:eastAsia="zh-CN"/>
        </w:rPr>
        <w:t>表示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              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③可代表生产者传递给分解者的能量的是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④次级消费者粪便中的能量属于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流向分解者的能量，即属于图中的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</w:t>
      </w:r>
      <w:r>
        <w:rPr>
          <w:rFonts w:hint="eastAsia"/>
          <w:b/>
          <w:bCs/>
          <w:u w:val="none"/>
          <w:vertAlign w:val="baseli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在食物网中（1）在能量分配比例未知时计算某一生物获得的最多(或最少)的能量计算：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a、知低营养级，求高营养级获能量最多：选最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食物链，按“×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”计算。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b、知高营养级，求低营养级需能量最多：选最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食物链，按“÷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”计算。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（2）</w:t>
      </w:r>
      <w:r>
        <w:rPr>
          <w:rFonts w:hint="default"/>
          <w:b w:val="0"/>
          <w:bCs w:val="0"/>
          <w:u w:val="none"/>
          <w:vertAlign w:val="baseline"/>
          <w:lang w:val="en-US" w:eastAsia="zh-CN"/>
        </w:rPr>
        <w:t>在能量分配比例和能量传递效率已知时的能量计算：对于食物网中能量流动的计算，先根据题意写出相应的食物链并根据各营养级之间的传递效率，按照从不同食物链获得的比例分别进行计算，再将各条食物链中的值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</w:t>
      </w:r>
      <w:r>
        <w:rPr>
          <w:rFonts w:hint="default"/>
          <w:b w:val="0"/>
          <w:bCs w:val="0"/>
          <w:u w:val="none"/>
          <w:vertAlign w:val="baseline"/>
          <w:lang w:val="en-US" w:eastAsia="zh-CN"/>
        </w:rPr>
        <w:t>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10、物质循环概念：组成生物体的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在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间不断循环的过程。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特点：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、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；又称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11、物质循环与能量流动的关系：二者同时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，相互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，不可分割，物质是能量流动的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，能量是物质循环的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。通过能量流动和物质循环，使生态系统中的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紧密地联系在一起，形成一个统一的整体。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12、碳进入生物群落的途径：生产者的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和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碳返回无机环境的途径：①生产者、消费者的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；②分解者的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(实质是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)；③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的燃烧。</w:t>
      </w:r>
    </w:p>
    <w:p>
      <w:pPr>
        <w:numPr>
          <w:ilvl w:val="0"/>
          <w:numId w:val="0"/>
        </w:numPr>
        <w:tabs>
          <w:tab w:val="left" w:pos="840"/>
        </w:tabs>
        <w:rPr>
          <w:rFonts w:hint="eastAsia"/>
        </w:rPr>
      </w:pPr>
      <w: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-128270</wp:posOffset>
            </wp:positionV>
            <wp:extent cx="2778125" cy="1787525"/>
            <wp:effectExtent l="0" t="0" r="3175" b="3175"/>
            <wp:wrapSquare wrapText="bothSides"/>
            <wp:docPr id="1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rcRect l="2190" t="3833" r="1564"/>
                    <a:stretch>
                      <a:fillRect/>
                    </a:stretch>
                  </pic:blipFill>
                  <pic:spPr>
                    <a:xfrm>
                      <a:off x="0" y="0"/>
                      <a:ext cx="2778125" cy="178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例题（1）</w:t>
      </w:r>
      <w:r>
        <w:rPr>
          <w:rFonts w:hint="eastAsia"/>
        </w:rPr>
        <w:t>这是</w:t>
      </w:r>
      <w:r>
        <w:rPr>
          <w:rFonts w:hint="eastAsia"/>
          <w:b/>
          <w:bCs/>
          <w:u w:val="single"/>
          <w:lang w:val="en-US" w:eastAsia="zh-CN"/>
        </w:rPr>
        <w:t xml:space="preserve">    </w:t>
      </w:r>
      <w:r>
        <w:rPr>
          <w:rFonts w:hint="eastAsia"/>
        </w:rPr>
        <w:t>元素的循环。</w:t>
      </w:r>
      <w:r>
        <w:rPr>
          <w:rFonts w:hint="eastAsia"/>
          <w:lang w:val="en-US" w:eastAsia="zh-CN"/>
        </w:rPr>
        <w:t xml:space="preserve">                  </w:t>
      </w:r>
    </w:p>
    <w:p>
      <w:pPr>
        <w:numPr>
          <w:ilvl w:val="0"/>
          <w:numId w:val="0"/>
        </w:numPr>
        <w:tabs>
          <w:tab w:val="left" w:pos="840"/>
        </w:tabs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（2）.</w:t>
      </w:r>
      <w:r>
        <w:rPr>
          <w:rFonts w:hint="eastAsia"/>
        </w:rPr>
        <w:t>写出①～⑤所示过程的</w:t>
      </w:r>
      <w:r>
        <w:rPr>
          <w:rFonts w:hint="eastAsia"/>
        </w:rPr>
        <w:br w:type="textWrapping"/>
      </w:r>
      <w:r>
        <w:rPr>
          <w:rFonts w:hint="eastAsia"/>
        </w:rPr>
        <w:t>①</w:t>
      </w:r>
      <w:r>
        <w:rPr>
          <w:rFonts w:hint="eastAsia"/>
          <w:b/>
          <w:bCs/>
          <w:u w:val="single"/>
          <w:lang w:val="en-US" w:eastAsia="zh-CN"/>
        </w:rPr>
        <w:t xml:space="preserve">        </w:t>
      </w:r>
      <w:r>
        <w:rPr>
          <w:rFonts w:hint="eastAsia"/>
        </w:rPr>
        <w:t>②③</w:t>
      </w:r>
      <w:r>
        <w:rPr>
          <w:rFonts w:hint="eastAsia"/>
          <w:b/>
          <w:bCs/>
          <w:u w:val="single"/>
          <w:lang w:val="en-US" w:eastAsia="zh-CN"/>
        </w:rPr>
        <w:t xml:space="preserve">            </w:t>
      </w:r>
      <w:r>
        <w:br w:type="textWrapping"/>
      </w:r>
      <w:r>
        <w:rPr>
          <w:rFonts w:hint="eastAsia"/>
        </w:rPr>
        <w:t>④</w:t>
      </w:r>
      <w:r>
        <w:rPr>
          <w:rFonts w:hint="eastAsia"/>
          <w:b/>
          <w:bCs/>
          <w:u w:val="single"/>
          <w:lang w:val="en-US" w:eastAsia="zh-CN"/>
        </w:rPr>
        <w:t xml:space="preserve">        </w:t>
      </w:r>
      <w:r>
        <w:rPr>
          <w:rFonts w:hint="eastAsia"/>
        </w:rPr>
        <w:t>⑤</w:t>
      </w:r>
      <w:r>
        <w:rPr>
          <w:rFonts w:hint="eastAsia"/>
          <w:b/>
          <w:bCs/>
          <w:u w:val="single"/>
          <w:lang w:val="en-US" w:eastAsia="zh-CN"/>
        </w:rPr>
        <w:t xml:space="preserve">              </w:t>
      </w:r>
    </w:p>
    <w:p>
      <w:pPr>
        <w:numPr>
          <w:ilvl w:val="0"/>
          <w:numId w:val="0"/>
        </w:numPr>
        <w:tabs>
          <w:tab w:val="left" w:pos="840"/>
        </w:tabs>
        <w:rPr>
          <w:rFonts w:hint="eastAsia"/>
        </w:rPr>
      </w:pPr>
      <w:r>
        <w:rPr>
          <w:rFonts w:hint="eastAsia"/>
          <w:lang w:val="en-US" w:eastAsia="zh-CN"/>
        </w:rPr>
        <w:t>（3）</w:t>
      </w:r>
      <w:r>
        <w:rPr>
          <w:rFonts w:hint="eastAsia"/>
        </w:rPr>
        <w:t>图中A、B、C、D各是什么生物？</w:t>
      </w:r>
      <w:r>
        <w:rPr>
          <w:rFonts w:hint="eastAsia"/>
        </w:rPr>
        <w:br w:type="textWrapping"/>
      </w:r>
      <w:r>
        <w:rPr>
          <w:rFonts w:hint="eastAsia"/>
        </w:rPr>
        <w:t>A</w:t>
      </w:r>
      <w:r>
        <w:rPr>
          <w:rFonts w:hint="eastAsia"/>
          <w:b/>
          <w:u w:val="single"/>
          <w:lang w:val="en-US" w:eastAsia="zh-CN"/>
        </w:rPr>
        <w:t xml:space="preserve">         </w:t>
      </w:r>
      <w:r>
        <w:rPr>
          <w:rFonts w:hint="eastAsia"/>
          <w:b/>
          <w:u w:val="single"/>
        </w:rPr>
        <w:t xml:space="preserve">  </w:t>
      </w:r>
      <w:r>
        <w:rPr>
          <w:rFonts w:hint="eastAsia"/>
        </w:rPr>
        <w:t>B</w:t>
      </w:r>
      <w:r>
        <w:rPr>
          <w:rFonts w:hint="eastAsia"/>
          <w:b/>
          <w:bCs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u w:val="single"/>
        </w:rPr>
        <w:t xml:space="preserve"> </w:t>
      </w:r>
      <w:r>
        <w:br w:type="textWrapping"/>
      </w:r>
      <w:r>
        <w:rPr>
          <w:rFonts w:hint="eastAsia"/>
        </w:rPr>
        <w:t>C</w:t>
      </w:r>
      <w:r>
        <w:rPr>
          <w:rFonts w:hint="eastAsia"/>
          <w:b/>
          <w:bCs/>
          <w:u w:val="single"/>
          <w:lang w:val="en-US" w:eastAsia="zh-CN"/>
        </w:rPr>
        <w:t xml:space="preserve">           </w:t>
      </w:r>
      <w:r>
        <w:rPr>
          <w:rFonts w:hint="eastAsia"/>
        </w:rPr>
        <w:t>D</w:t>
      </w:r>
      <w:r>
        <w:rPr>
          <w:rFonts w:hint="eastAsia"/>
          <w:b/>
          <w:u w:val="single"/>
          <w:lang w:val="en-US" w:eastAsia="zh-CN"/>
        </w:rPr>
        <w:t xml:space="preserve">         </w:t>
      </w:r>
      <w:r>
        <w:rPr>
          <w:rFonts w:hint="eastAsia"/>
          <w:b/>
          <w:u w:val="single"/>
        </w:rPr>
        <w:t xml:space="preserve">  </w:t>
      </w:r>
    </w:p>
    <w:p>
      <w:pPr>
        <w:numPr>
          <w:ilvl w:val="0"/>
          <w:numId w:val="0"/>
        </w:numPr>
        <w:tabs>
          <w:tab w:val="left" w:pos="840"/>
        </w:tabs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（4）</w:t>
      </w:r>
      <w:r>
        <w:rPr>
          <w:rFonts w:hint="eastAsia"/>
        </w:rPr>
        <w:t>图中缺少的生理过程是</w:t>
      </w:r>
      <w:r>
        <w:rPr>
          <w:rFonts w:hint="eastAsia"/>
          <w:b/>
          <w:u w:val="single"/>
          <w:lang w:val="en-US" w:eastAsia="zh-CN"/>
        </w:rPr>
        <w:t xml:space="preserve">            </w:t>
      </w:r>
      <w:r>
        <w:rPr>
          <w:rFonts w:hint="eastAsia"/>
        </w:rPr>
        <w:t>，用箭头在图中表示出来。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13、碳循环的破坏——温室效应：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(1)形成原因：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，导致大气中的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含量迅速增加，打破了生物圈中碳循环的平衡。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(2)主要影响：使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，加快极地和高山冰川的融化，导致海平面上升，进而对人类和其他许多生物的生存构成威胁。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(3)解决思路：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，植树造林，开发清洁能源。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/>
          <w:bCs/>
          <w:u w:val="singl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14、信息传递的种类：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、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、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。传递形式是分别是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、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、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15、信息传递的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(1)个体：</w:t>
      </w:r>
      <w:r>
        <w:rPr>
          <w:rFonts w:hint="eastAsia"/>
          <w:b w:val="0"/>
          <w:bCs w:val="0"/>
          <w:u w:val="single"/>
          <w:vertAlign w:val="baseline"/>
          <w:lang w:val="en-US" w:eastAsia="zh-CN"/>
        </w:rPr>
        <w:t xml:space="preserve">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的正常进行，离不开信息的作用。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(2)种群：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的繁衍，离不开信息的传递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(3)群落和生态系统：调节生物的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，以维持生态系统的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16、信息传递的应用：（1）提高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的产量（2）对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进行防治。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17、生态系统的稳定性的概念：生态系统所具有的保持或恢复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和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相对稳定的能力。原因是具有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，基础是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，特点是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473710</wp:posOffset>
            </wp:positionV>
            <wp:extent cx="1683385" cy="1261110"/>
            <wp:effectExtent l="0" t="0" r="12065" b="15240"/>
            <wp:wrapSquare wrapText="bothSides"/>
            <wp:docPr id="31745" name="9qe660.jpg" descr="id:214752323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5" name="9qe660.jpg" descr="id:2147523236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18、生态系统的稳定性的类型：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和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。影响因素是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。生态系统中物种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越大，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越复杂，抵抗力稳定性越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。一般来说，抵抗力稳定性和恢复力稳定性呈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19、如何提高生态系统的稳定性: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(1)对生态系统的利用要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，不应超过其自我调节能力。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(2)实施相应的物质、能量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20、</w:t>
      </w:r>
      <w:r>
        <w:rPr>
          <w:rFonts w:hint="default"/>
          <w:b w:val="0"/>
          <w:bCs w:val="0"/>
          <w:u w:val="none"/>
          <w:vertAlign w:val="baseline"/>
          <w:lang w:val="en-US" w:eastAsia="zh-CN"/>
        </w:rPr>
        <w:t>图中两条虚线之间的部分表示生态系统功能正常的作用范围。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①</w:t>
      </w:r>
      <w:r>
        <w:rPr>
          <w:rFonts w:hint="default"/>
          <w:b/>
          <w:bCs/>
          <w:u w:val="single"/>
          <w:vertAlign w:val="baseline"/>
          <w:lang w:val="en-US" w:eastAsia="zh-CN"/>
        </w:rPr>
        <w:t>y</w:t>
      </w:r>
      <w:r>
        <w:rPr>
          <w:rFonts w:hint="default"/>
          <w:b w:val="0"/>
          <w:bCs w:val="0"/>
          <w:u w:val="none"/>
          <w:vertAlign w:val="baseline"/>
          <w:lang w:val="en-US" w:eastAsia="zh-CN"/>
        </w:rPr>
        <w:t>表示一个外来干扰使生态系统功能偏离这一范围的大小,偏离的大小可以作为抵抗力稳定性的定量指标,偏离大说明抵抗力稳定性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②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</w:t>
      </w:r>
      <w:r>
        <w:rPr>
          <w:rFonts w:hint="default"/>
          <w:b w:val="0"/>
          <w:bCs w:val="0"/>
          <w:u w:val="none"/>
          <w:vertAlign w:val="baseline"/>
          <w:lang w:val="en-US" w:eastAsia="zh-CN"/>
        </w:rPr>
        <w:t>可以表示恢复到原状态所需的时间:x越大,表示恢复力稳定性越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</w:t>
      </w:r>
      <w:r>
        <w:rPr>
          <w:rFonts w:hint="default"/>
          <w:b w:val="0"/>
          <w:bCs w:val="0"/>
          <w:u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u w:val="singl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③</w:t>
      </w:r>
      <w:r>
        <w:rPr>
          <w:rFonts w:hint="default"/>
          <w:b w:val="0"/>
          <w:bCs w:val="0"/>
          <w:u w:val="none"/>
          <w:vertAlign w:val="baseline"/>
          <w:lang w:val="en-US" w:eastAsia="zh-CN"/>
        </w:rPr>
        <w:t>TS表示曲线与正常作用范围之间所围成的面积,可作为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</w:t>
      </w:r>
      <w:r>
        <w:rPr>
          <w:rFonts w:hint="default"/>
          <w:b w:val="0"/>
          <w:bCs w:val="0"/>
          <w:u w:val="none"/>
          <w:vertAlign w:val="baseline"/>
          <w:lang w:val="en-US" w:eastAsia="zh-CN"/>
        </w:rPr>
        <w:t>的定量指标,这一面积越大,即x与y越大,则说明这个生态系统的总稳定性越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21、生物多样性的层次：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、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、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生物多样性的价值：(1)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:食用、药用、旅游观赏、文学艺术创作。 (2)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:调节气候、涵养水源。 (3)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:目前人类尚不清楚的价值。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u w:val="none"/>
          <w:vertAlign w:val="baseline"/>
          <w:lang w:val="en-US" w:eastAsia="zh-CN"/>
        </w:rPr>
      </w:pP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生物多样性的保护：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（最有效的保护）、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、利用生物技术保护等，其关键在于:协调好</w:t>
      </w:r>
      <w:r>
        <w:rPr>
          <w:rFonts w:hint="eastAsia"/>
          <w:b/>
          <w:bCs/>
          <w:u w:val="single"/>
          <w:vertAlign w:val="baseline"/>
          <w:lang w:val="en-US" w:eastAsia="zh-CN"/>
        </w:rPr>
        <w:t xml:space="preserve">               </w:t>
      </w:r>
      <w:r>
        <w:rPr>
          <w:rFonts w:hint="eastAsia"/>
          <w:b w:val="0"/>
          <w:bCs w:val="0"/>
          <w:u w:val="none"/>
          <w:vertAlign w:val="baseline"/>
          <w:lang w:val="en-US" w:eastAsia="zh-CN"/>
        </w:rPr>
        <w:t>的关系。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80F602"/>
    <w:multiLevelType w:val="singleLevel"/>
    <w:tmpl w:val="F380F602"/>
    <w:lvl w:ilvl="0" w:tentative="0">
      <w:start w:val="2"/>
      <w:numFmt w:val="decimal"/>
      <w:suff w:val="space"/>
      <w:lvlText w:val="%1、"/>
      <w:lvlJc w:val="left"/>
    </w:lvl>
  </w:abstractNum>
  <w:abstractNum w:abstractNumId="1">
    <w:nsid w:val="11941873"/>
    <w:multiLevelType w:val="singleLevel"/>
    <w:tmpl w:val="11941873"/>
    <w:lvl w:ilvl="0" w:tentative="0">
      <w:start w:val="9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7339F"/>
    <w:rsid w:val="017D1B3C"/>
    <w:rsid w:val="038232CE"/>
    <w:rsid w:val="0417339F"/>
    <w:rsid w:val="045D589B"/>
    <w:rsid w:val="0AE72473"/>
    <w:rsid w:val="0F252A46"/>
    <w:rsid w:val="193724CD"/>
    <w:rsid w:val="20C559E9"/>
    <w:rsid w:val="222478F5"/>
    <w:rsid w:val="28042CA0"/>
    <w:rsid w:val="366B2BD6"/>
    <w:rsid w:val="43F670AB"/>
    <w:rsid w:val="4A426A8B"/>
    <w:rsid w:val="4BF82AFF"/>
    <w:rsid w:val="4F070FA5"/>
    <w:rsid w:val="5764282B"/>
    <w:rsid w:val="5BF40FCB"/>
    <w:rsid w:val="654E1A99"/>
    <w:rsid w:val="7BA9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="NEU-BZ-S92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2019-12-14T02:09:00Z</dcterms:created>
  <dc:creator>Z.Xin</dc:creator>
  <cp:lastModifiedBy>Z.Xin</cp:lastModifiedBy>
  <cp:lastPrinted>2019-12-20T08:11:00Z</cp:lastPrinted>
  <dcterms:modified xsi:type="dcterms:W3CDTF">2020-01-02T11:34:49Z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