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语文</w:t>
      </w:r>
      <w:bookmarkEnd w:id="0"/>
      <w:bookmarkEnd w:id="1"/>
      <w:bookmarkEnd w:id="2"/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62" w:val="left"/>
        </w:tabs>
        <w:bidi w:val="0"/>
        <w:spacing w:before="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bookmarkStart w:id="6" w:name="bookmark6"/>
      <w:bookmarkEnd w:id="5"/>
      <w:r>
        <w:rPr>
          <w:color w:val="000000"/>
          <w:spacing w:val="0"/>
          <w:w w:val="100"/>
          <w:position w:val="0"/>
        </w:rPr>
        <w:t>考核目标与要求</w:t>
      </w:r>
      <w:bookmarkEnd w:id="3"/>
      <w:bookmarkEnd w:id="4"/>
      <w:bookmarkEnd w:id="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根据普通高等学校对新生思想道德素质和科学文化素质的要求，依据中华人民共和国教 育部</w:t>
      </w:r>
      <w:r>
        <w:rPr>
          <w:color w:val="000000"/>
          <w:spacing w:val="0"/>
          <w:w w:val="100"/>
          <w:position w:val="0"/>
          <w:sz w:val="18"/>
          <w:szCs w:val="18"/>
        </w:rPr>
        <w:t>2003</w:t>
      </w:r>
      <w:r>
        <w:rPr>
          <w:color w:val="000000"/>
          <w:spacing w:val="0"/>
          <w:w w:val="100"/>
          <w:position w:val="0"/>
        </w:rPr>
        <w:t>年颁布的《普通高中课程方案（实验）》和《普通高中语文课程标准（实验）》，确 定高考捂文科考核目标与要求。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高考语文科要求考查考生识记、理解、分析综合、鉴赏评价、表达应用和探究六种能力， 表现为六个层级，具体要求如下。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30" w:lineRule="exact"/>
        <w:ind w:left="0" w:right="0" w:firstLine="40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识记：指识别和记忆，是最基本的能力层级。要求能识别和记忆语文基础知识、文 化常识和名句名篇等。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08" w:lineRule="exact"/>
        <w:ind w:left="0" w:right="0" w:firstLine="40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理解：指领会并能作简单的解释，是在识记基础上高一级的能力层级。要求能够领 会并解释词语、句子、段落等的意思。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37" w:lineRule="exact"/>
        <w:ind w:left="0" w:right="0" w:firstLine="40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分析综合；指分解剖析和归纳整合，是在识记和理解的基础上进一步提高了的能力 层级。要求能够筛选材料中的信息，分解剖析相关现象和问题，并予以归纳整合。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42" w:lineRule="exact"/>
        <w:ind w:left="0" w:right="0" w:firstLine="400"/>
        <w:jc w:val="both"/>
      </w:pPr>
      <w:bookmarkStart w:id="10" w:name="bookmark10"/>
      <w:bookmarkEnd w:id="10"/>
      <w:r>
        <w:rPr>
          <w:color w:val="000000"/>
          <w:spacing w:val="0"/>
          <w:w w:val="100"/>
          <w:position w:val="0"/>
        </w:rPr>
        <w:t>鉴赏评价：指对阅读材料的鉴别、赏析和评说，是以识记、理解和分析综合为基础， 在阅读方面发展了的能力层级。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37" w:lineRule="exact"/>
        <w:ind w:left="0" w:right="0" w:firstLine="400"/>
        <w:jc w:val="both"/>
      </w:pPr>
      <w:bookmarkStart w:id="11" w:name="bookmark11"/>
      <w:bookmarkEnd w:id="11"/>
      <w:r>
        <w:rPr>
          <w:color w:val="000000"/>
          <w:spacing w:val="0"/>
          <w:w w:val="100"/>
          <w:position w:val="0"/>
        </w:rPr>
        <w:t>表达应用：指对语文知识和能力的运用，是以识记、理解和分析综合为基础，在表 达方面发展了的能力层级。</w:t>
      </w:r>
    </w:p>
    <w:p>
      <w:pPr>
        <w:pStyle w:val="Style1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76" w:val="left"/>
        </w:tabs>
        <w:bidi w:val="0"/>
        <w:spacing w:before="0" w:after="0" w:line="432" w:lineRule="exact"/>
        <w:ind w:left="0" w:right="0" w:firstLine="40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探究：指对某些问题进行探讨，有发现、有创见，是以识记、理解和分析综合为基 础，在创新性思维方面发展了的能力层級。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500" w:line="432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对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D, E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F</w:t>
      </w:r>
      <w:r>
        <w:rPr>
          <w:color w:val="000000"/>
          <w:spacing w:val="0"/>
          <w:w w:val="100"/>
          <w:position w:val="0"/>
        </w:rPr>
        <w:t>六个能力层级均可有不同难易程度的考査。</w:t>
      </w:r>
    </w:p>
    <w:p>
      <w:pPr>
        <w:pStyle w:val="Style9"/>
        <w:keepNext/>
        <w:keepLines/>
        <w:widowControl w:val="0"/>
        <w:numPr>
          <w:ilvl w:val="0"/>
          <w:numId w:val="1"/>
        </w:numPr>
        <w:shd w:val="clear" w:color="auto" w:fill="auto"/>
        <w:tabs>
          <w:tab w:pos="662" w:val="left"/>
        </w:tabs>
        <w:bidi w:val="0"/>
        <w:spacing w:before="0" w:line="240" w:lineRule="auto"/>
        <w:ind w:left="0" w:right="0" w:firstLine="0"/>
        <w:jc w:val="center"/>
      </w:pPr>
      <w:bookmarkStart w:id="13" w:name="bookmark13"/>
      <w:bookmarkStart w:id="14" w:name="bookmark14"/>
      <w:bookmarkStart w:id="15" w:name="bookmark15"/>
      <w:bookmarkStart w:id="16" w:name="bookmark16"/>
      <w:bookmarkEnd w:id="15"/>
      <w:r>
        <w:rPr>
          <w:color w:val="000000"/>
          <w:spacing w:val="0"/>
          <w:w w:val="100"/>
          <w:position w:val="0"/>
        </w:rPr>
        <w:t>考试范围与要求</w:t>
      </w:r>
      <w:bookmarkEnd w:id="13"/>
      <w:bookmarkEnd w:id="14"/>
      <w:bookmarkEnd w:id="16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根据普通高等学校对新生思想道德素质和科学文化素质的要求，依据中华人民共和国教 育部</w:t>
      </w:r>
      <w:r>
        <w:rPr>
          <w:color w:val="000000"/>
          <w:spacing w:val="0"/>
          <w:w w:val="100"/>
          <w:position w:val="0"/>
          <w:sz w:val="18"/>
          <w:szCs w:val="18"/>
        </w:rPr>
        <w:t>2003</w:t>
      </w:r>
      <w:r>
        <w:rPr>
          <w:color w:val="000000"/>
          <w:spacing w:val="0"/>
          <w:w w:val="100"/>
          <w:position w:val="0"/>
        </w:rPr>
        <w:t>年颁布的《普通高中课程方案（实验）》和《普通高中语文课程标准（实验）》，确 定高考语文科考试范围与要求。根据高中语文课程标准规定的必修课程中阅读与鉴赏、表达 与交流两个目标的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“语文</w:t>
      </w:r>
      <w:r>
        <w:rPr>
          <w:color w:val="000000"/>
          <w:spacing w:val="0"/>
          <w:w w:val="100"/>
          <w:position w:val="0"/>
          <w:sz w:val="18"/>
          <w:szCs w:val="18"/>
        </w:rPr>
        <w:t>1”</w:t>
      </w:r>
      <w:r>
        <w:rPr>
          <w:color w:val="000000"/>
          <w:spacing w:val="0"/>
          <w:w w:val="100"/>
          <w:position w:val="0"/>
        </w:rPr>
        <w:t>至''语文</w:t>
      </w:r>
      <w:r>
        <w:rPr>
          <w:color w:val="000000"/>
          <w:spacing w:val="0"/>
          <w:w w:val="100"/>
          <w:position w:val="0"/>
          <w:sz w:val="18"/>
          <w:szCs w:val="18"/>
        </w:rPr>
        <w:t>5”</w:t>
      </w:r>
      <w:r>
        <w:rPr>
          <w:color w:val="000000"/>
          <w:spacing w:val="0"/>
          <w:w w:val="100"/>
          <w:position w:val="0"/>
        </w:rPr>
        <w:t xml:space="preserve">五个模块，选修课程中诗歌与散文、小说与戏剧、 新闻与传记、语言文字应用、文化论著研读五个系列，组成考试内容°考试内容分为阅读和 </w:t>
      </w:r>
      <w:r>
        <w:rPr>
          <w:color w:val="000000"/>
          <w:spacing w:val="0"/>
          <w:w w:val="100"/>
          <w:position w:val="0"/>
        </w:rPr>
        <w:t>表达两个部分。阅读部分包括现代文阅读和古诗文阅读，表达部分包括语言文字应用和写作。 考试的各部分内容均旬有难易不同的考査。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427" w:lineRule="exact"/>
        <w:ind w:left="0" w:right="0" w:firstLine="500"/>
        <w:jc w:val="left"/>
      </w:pPr>
      <w:bookmarkStart w:id="17" w:name="bookmark17"/>
      <w:bookmarkStart w:id="18" w:name="bookmark18"/>
      <w:bookmarkStart w:id="19" w:name="bookmark19"/>
      <w:bookmarkStart w:id="20" w:name="bookmark20"/>
      <w:r>
        <w:rPr>
          <w:color w:val="000000"/>
          <w:spacing w:val="0"/>
          <w:w w:val="100"/>
          <w:position w:val="0"/>
        </w:rPr>
        <w:t>一</w:t>
      </w:r>
      <w:bookmarkEnd w:id="19"/>
      <w:r>
        <w:rPr>
          <w:color w:val="000000"/>
          <w:spacing w:val="0"/>
          <w:w w:val="100"/>
          <w:position w:val="0"/>
        </w:rPr>
        <w:t>、现代文阅读</w:t>
      </w:r>
      <w:bookmarkEnd w:id="17"/>
      <w:bookmarkEnd w:id="18"/>
      <w:bookmarkEnd w:id="20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现代文阅读内容及相应的能力层级如下：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5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&lt;-)</w:t>
      </w:r>
      <w:r>
        <w:rPr>
          <w:color w:val="000000"/>
          <w:spacing w:val="0"/>
          <w:w w:val="100"/>
          <w:position w:val="0"/>
          <w:sz w:val="20"/>
          <w:szCs w:val="20"/>
        </w:rPr>
        <w:t>论述类文本阅读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阅读中外论述类文本。了解政论文、学术论文、时评、书评等论述类文体的基本特征和 主要表达方式。阅读论述类文本，应注重文本的说理性和逻辑性，分析文本的论点、论据和 论证方法*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49" w:val="left"/>
        </w:tabs>
        <w:bidi w:val="0"/>
        <w:spacing w:before="0" w:after="0" w:line="427" w:lineRule="exact"/>
        <w:ind w:left="0" w:right="0" w:firstLine="400"/>
        <w:jc w:val="both"/>
        <w:rPr>
          <w:sz w:val="18"/>
          <w:szCs w:val="18"/>
        </w:rPr>
      </w:pPr>
      <w:bookmarkStart w:id="21" w:name="bookmark21"/>
      <w:bookmarkEnd w:id="21"/>
      <w:r>
        <w:rPr>
          <w:color w:val="000000"/>
          <w:spacing w:val="0"/>
          <w:w w:val="100"/>
          <w:position w:val="0"/>
          <w:sz w:val="19"/>
          <w:szCs w:val="19"/>
        </w:rPr>
        <w:t>理解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理解文中重要概念的含义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理解文中重要句子的含意</w:t>
      </w:r>
    </w:p>
    <w:p>
      <w:pPr>
        <w:pStyle w:val="Style1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763" w:val="left"/>
        </w:tabs>
        <w:bidi w:val="0"/>
        <w:spacing w:before="0" w:after="0" w:line="427" w:lineRule="exact"/>
        <w:ind w:left="0" w:right="0" w:firstLine="400"/>
        <w:jc w:val="both"/>
        <w:rPr>
          <w:sz w:val="18"/>
          <w:szCs w:val="18"/>
        </w:rPr>
      </w:pPr>
      <w:bookmarkStart w:id="24" w:name="bookmark24"/>
      <w:bookmarkEnd w:id="24"/>
      <w:r>
        <w:rPr>
          <w:color w:val="000000"/>
          <w:spacing w:val="0"/>
          <w:w w:val="100"/>
          <w:position w:val="0"/>
          <w:sz w:val="19"/>
          <w:szCs w:val="19"/>
        </w:rPr>
        <w:t>分析综合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筛选并整合文中的信息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&lt;2)</w:t>
      </w:r>
      <w:r>
        <w:rPr>
          <w:color w:val="000000"/>
          <w:spacing w:val="0"/>
          <w:w w:val="100"/>
          <w:position w:val="0"/>
        </w:rPr>
        <w:t>分析文章結构，归纳内容要点，概括中心意思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分析论点、论据和论证方法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分析概括作者在文中的观点态度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50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(-)</w:t>
      </w:r>
      <w:r>
        <w:rPr>
          <w:color w:val="000000"/>
          <w:spacing w:val="0"/>
          <w:w w:val="100"/>
          <w:position w:val="0"/>
          <w:sz w:val="20"/>
          <w:szCs w:val="20"/>
        </w:rPr>
        <w:t>实用类文本阅读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阅读和评价中外实用类文本。了解新闻、传记、报告、科普文章的文体基本特征和主要 表现手法。阅读实用类文本，应注重真实性和实用性，准确解读文本，筛选整合信息，分析 思想内容、构成要素和语言特色，评价文本的社会功用，探讨文本反映的人生价值和时代,精 神。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49" w:val="left"/>
        </w:tabs>
        <w:bidi w:val="0"/>
        <w:spacing w:before="0" w:after="0" w:line="427" w:lineRule="exact"/>
        <w:ind w:left="0" w:right="0" w:firstLine="400"/>
        <w:jc w:val="both"/>
        <w:rPr>
          <w:sz w:val="18"/>
          <w:szCs w:val="18"/>
        </w:rPr>
      </w:pPr>
      <w:bookmarkStart w:id="28" w:name="bookmark28"/>
      <w:bookmarkEnd w:id="28"/>
      <w:r>
        <w:rPr>
          <w:color w:val="000000"/>
          <w:spacing w:val="0"/>
          <w:w w:val="100"/>
          <w:position w:val="0"/>
          <w:sz w:val="19"/>
          <w:szCs w:val="19"/>
        </w:rPr>
        <w:t>理解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(1&gt;</w:t>
      </w:r>
      <w:r>
        <w:rPr>
          <w:color w:val="000000"/>
          <w:spacing w:val="0"/>
          <w:w w:val="100"/>
          <w:position w:val="0"/>
        </w:rPr>
        <w:t>理解文中重要概念的含义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⑵</w:t>
      </w:r>
      <w:r>
        <w:rPr>
          <w:color w:val="000000"/>
          <w:spacing w:val="0"/>
          <w:w w:val="100"/>
          <w:position w:val="0"/>
        </w:rPr>
        <w:t>理解文中重要句子的含意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4" w:val="left"/>
        </w:tabs>
        <w:bidi w:val="0"/>
        <w:spacing w:before="0" w:after="0" w:line="427" w:lineRule="exact"/>
        <w:ind w:left="0" w:right="0" w:firstLine="400"/>
        <w:jc w:val="both"/>
        <w:rPr>
          <w:sz w:val="18"/>
          <w:szCs w:val="18"/>
        </w:rPr>
      </w:pPr>
      <w:bookmarkStart w:id="29" w:name="bookmark29"/>
      <w:bookmarkEnd w:id="29"/>
      <w:r>
        <w:rPr>
          <w:color w:val="000000"/>
          <w:spacing w:val="0"/>
          <w:w w:val="100"/>
          <w:position w:val="0"/>
          <w:sz w:val="19"/>
          <w:szCs w:val="19"/>
        </w:rPr>
        <w:t>分析综合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⑴</w:t>
      </w:r>
      <w:r>
        <w:rPr>
          <w:color w:val="000000"/>
          <w:spacing w:val="0"/>
          <w:w w:val="100"/>
          <w:position w:val="0"/>
        </w:rPr>
        <w:t>筛选并整合文中信息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</w:rPr>
        <w:t>⑵分析语言特色，把握文章结构，概括中心意思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(3)</w:t>
      </w:r>
      <w:r>
        <w:rPr>
          <w:color w:val="000000"/>
          <w:spacing w:val="0"/>
          <w:w w:val="100"/>
          <w:position w:val="0"/>
        </w:rPr>
        <w:t>分析文本的文体特征和主要表现手法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754" w:val="left"/>
        </w:tabs>
        <w:bidi w:val="0"/>
        <w:spacing w:before="0" w:after="0" w:line="427" w:lineRule="exact"/>
        <w:ind w:left="0" w:right="0" w:firstLine="400"/>
        <w:jc w:val="both"/>
        <w:rPr>
          <w:sz w:val="18"/>
          <w:szCs w:val="18"/>
        </w:rPr>
      </w:pPr>
      <w:bookmarkStart w:id="30" w:name="bookmark30"/>
      <w:bookmarkEnd w:id="30"/>
      <w:r>
        <w:rPr>
          <w:color w:val="000000"/>
          <w:spacing w:val="0"/>
          <w:w w:val="100"/>
          <w:position w:val="0"/>
          <w:sz w:val="19"/>
          <w:szCs w:val="19"/>
        </w:rPr>
        <w:t>签賞评价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27" w:lineRule="exact"/>
        <w:ind w:left="0" w:right="0" w:firstLine="40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(D</w:t>
      </w:r>
      <w:r>
        <w:rPr>
          <w:color w:val="000000"/>
          <w:spacing w:val="0"/>
          <w:w w:val="100"/>
          <w:position w:val="0"/>
        </w:rPr>
        <w:t>评价文本的主要观点和基本倾向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802" w:val="left"/>
        </w:tabs>
        <w:bidi w:val="0"/>
        <w:spacing w:before="0" w:after="0" w:line="427" w:lineRule="exact"/>
        <w:ind w:left="0" w:right="0" w:firstLine="400"/>
        <w:jc w:val="both"/>
        <w:sectPr>
          <w:headerReference w:type="default" r:id="rId5"/>
          <w:footerReference w:type="default" r:id="rId6"/>
          <w:headerReference w:type="even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1465" w:right="1941" w:bottom="2075" w:left="1843" w:header="0" w:footer="3" w:gutter="0"/>
          <w:pgNumType w:start="1"/>
          <w:cols w:space="720"/>
          <w:noEndnote/>
          <w:rtlGutter w:val="0"/>
          <w:docGrid w:linePitch="360"/>
        </w:sectPr>
      </w:pPr>
      <w:bookmarkStart w:id="31" w:name="bookmark31"/>
      <w:bookmarkEnd w:id="31"/>
      <w:r>
        <w:rPr>
          <w:color w:val="000000"/>
          <w:spacing w:val="0"/>
          <w:w w:val="100"/>
          <w:position w:val="0"/>
        </w:rPr>
        <w:t>评价文本产生的社会价值和影响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>&lt;3)</w:t>
      </w:r>
      <w:r>
        <w:rPr>
          <w:color w:val="000000"/>
          <w:spacing w:val="0"/>
          <w:w w:val="100"/>
          <w:position w:val="0"/>
        </w:rPr>
        <w:t>对文本的某种特色作深度的思者和判断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430" w:lineRule="exact"/>
        <w:ind w:left="0" w:right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4.</w:t>
      </w:r>
      <w:r>
        <w:rPr>
          <w:color w:val="000000"/>
          <w:spacing w:val="0"/>
          <w:w w:val="100"/>
          <w:position w:val="0"/>
          <w:sz w:val="19"/>
          <w:szCs w:val="19"/>
        </w:rPr>
        <w:t>探究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F</w:t>
      </w:r>
    </w:p>
    <w:p>
      <w:pPr>
        <w:pStyle w:val="Style12"/>
        <w:keepNext w:val="0"/>
        <w:keepLines w:val="0"/>
        <w:widowControl w:val="0"/>
        <w:numPr>
          <w:ilvl w:val="0"/>
          <w:numId w:val="13"/>
        </w:numPr>
        <w:shd w:val="clear" w:color="auto" w:fill="auto"/>
        <w:bidi w:val="0"/>
        <w:spacing w:before="0" w:after="160" w:line="240" w:lineRule="auto"/>
        <w:ind w:left="0" w:right="0"/>
        <w:jc w:val="left"/>
      </w:pPr>
      <w:bookmarkStart w:id="32" w:name="bookmark32"/>
      <w:bookmarkEnd w:id="32"/>
      <w:r>
        <w:rPr>
          <w:color w:val="000000"/>
          <w:spacing w:val="0"/>
          <w:w w:val="100"/>
          <w:position w:val="0"/>
        </w:rPr>
        <w:t>从不同角度和层面发掘文本反映的人生价值和时代精神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⑵探讨作者的写作背景和写作意图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⑶探究文本中的某些问题，提出自己的环解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6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(三)</w:t>
      </w:r>
      <w:r>
        <w:rPr>
          <w:color w:val="000000"/>
          <w:spacing w:val="0"/>
          <w:w w:val="100"/>
          <w:position w:val="0"/>
          <w:sz w:val="20"/>
          <w:szCs w:val="20"/>
        </w:rPr>
        <w:t>文学类文本阅读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 w:firstLine="400"/>
        <w:jc w:val="left"/>
      </w:pPr>
      <w:r>
        <w:rPr>
          <w:color w:val="000000"/>
          <w:spacing w:val="0"/>
          <w:w w:val="100"/>
          <w:position w:val="0"/>
        </w:rPr>
        <w:t>阅读和鉴赏中外文学作品。了解小说、散文、诗歌、戏剧等文学体裁的基本特征和主要 表现手法"阅读鉴赏文学作品，应注重价值判断和审美体验，感受形象，品味语言,领悟内 涵，分析艺术表现力，理解作品反映的社会生活和情感世界，探索作品蕴涵的民族心理和人 文精神口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信理解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a)</w:t>
      </w:r>
      <w:r>
        <w:rPr>
          <w:color w:val="000000"/>
          <w:spacing w:val="0"/>
          <w:w w:val="100"/>
          <w:position w:val="0"/>
        </w:rPr>
        <w:t>理解文中重要词语的含义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(幻理解文中重要句子的含意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4" w:val="left"/>
        </w:tabs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bookmarkStart w:id="33" w:name="bookmark33"/>
      <w:bookmarkEnd w:id="33"/>
      <w:r>
        <w:rPr>
          <w:color w:val="000000"/>
          <w:spacing w:val="0"/>
          <w:w w:val="100"/>
          <w:position w:val="0"/>
          <w:sz w:val="19"/>
          <w:szCs w:val="19"/>
        </w:rPr>
        <w:t>分析综合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62" w:val="left"/>
        </w:tabs>
        <w:bidi w:val="0"/>
        <w:spacing w:before="0" w:after="0" w:line="430" w:lineRule="exact"/>
        <w:ind w:left="0" w:right="0"/>
        <w:jc w:val="both"/>
      </w:pPr>
      <w:bookmarkStart w:id="34" w:name="bookmark34"/>
      <w:bookmarkEnd w:id="34"/>
      <w:r>
        <w:rPr>
          <w:color w:val="000000"/>
          <w:spacing w:val="0"/>
          <w:w w:val="100"/>
          <w:position w:val="0"/>
        </w:rPr>
        <w:t>分析作品结构，概括作品主题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762" w:val="left"/>
        </w:tabs>
        <w:bidi w:val="0"/>
        <w:spacing w:before="0" w:after="0" w:line="430" w:lineRule="exact"/>
        <w:ind w:left="0" w:right="0"/>
        <w:jc w:val="both"/>
      </w:pPr>
      <w:bookmarkStart w:id="35" w:name="bookmark35"/>
      <w:bookmarkEnd w:id="35"/>
      <w:r>
        <w:rPr>
          <w:color w:val="000000"/>
          <w:spacing w:val="0"/>
          <w:w w:val="100"/>
          <w:position w:val="0"/>
        </w:rPr>
        <w:t>分析作品的体裁特征和表现手法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14" w:val="left"/>
        </w:tabs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bookmarkStart w:id="36" w:name="bookmark36"/>
      <w:bookmarkEnd w:id="36"/>
      <w:r>
        <w:rPr>
          <w:color w:val="000000"/>
          <w:spacing w:val="0"/>
          <w:w w:val="100"/>
          <w:position w:val="0"/>
          <w:sz w:val="19"/>
          <w:szCs w:val="19"/>
        </w:rPr>
        <w:t>鉴赏评价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62" w:val="left"/>
        </w:tabs>
        <w:bidi w:val="0"/>
        <w:spacing w:before="0" w:after="0" w:line="430" w:lineRule="exact"/>
        <w:ind w:left="0" w:right="0"/>
        <w:jc w:val="both"/>
      </w:pPr>
      <w:bookmarkStart w:id="37" w:name="bookmark37"/>
      <w:bookmarkEnd w:id="37"/>
      <w:r>
        <w:rPr>
          <w:color w:val="000000"/>
          <w:spacing w:val="0"/>
          <w:w w:val="100"/>
          <w:position w:val="0"/>
        </w:rPr>
        <w:t>体会重要语句的丰富含意，品味精彩的语言表达艺术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62" w:val="left"/>
        </w:tabs>
        <w:bidi w:val="0"/>
        <w:spacing w:before="0" w:after="0" w:line="430" w:lineRule="exact"/>
        <w:ind w:left="0" w:right="0"/>
        <w:jc w:val="both"/>
      </w:pPr>
      <w:bookmarkStart w:id="38" w:name="bookmark38"/>
      <w:bookmarkEnd w:id="38"/>
      <w:r>
        <w:rPr>
          <w:color w:val="000000"/>
          <w:spacing w:val="0"/>
          <w:w w:val="100"/>
          <w:position w:val="0"/>
        </w:rPr>
        <w:t>鉴赏作品的文学形象，领悟作品的艺术魅力</w:t>
      </w:r>
    </w:p>
    <w:p>
      <w:pPr>
        <w:pStyle w:val="Style12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762" w:val="left"/>
        </w:tabs>
        <w:bidi w:val="0"/>
        <w:spacing w:before="0" w:after="0" w:line="430" w:lineRule="exact"/>
        <w:ind w:left="0" w:right="0"/>
        <w:jc w:val="both"/>
      </w:pPr>
      <w:bookmarkStart w:id="39" w:name="bookmark39"/>
      <w:bookmarkEnd w:id="39"/>
      <w:r>
        <w:rPr>
          <w:color w:val="000000"/>
          <w:spacing w:val="0"/>
          <w:w w:val="100"/>
          <w:position w:val="0"/>
        </w:rPr>
        <w:t>评价作品表现岀的价值判断和审美取向</w:t>
      </w:r>
    </w:p>
    <w:p>
      <w:pPr>
        <w:pStyle w:val="Style12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723" w:val="left"/>
        </w:tabs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bookmarkStart w:id="40" w:name="bookmark40"/>
      <w:bookmarkEnd w:id="40"/>
      <w:r>
        <w:rPr>
          <w:color w:val="000000"/>
          <w:spacing w:val="0"/>
          <w:w w:val="100"/>
          <w:position w:val="0"/>
          <w:sz w:val="19"/>
          <w:szCs w:val="19"/>
        </w:rPr>
        <w:t>探究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F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(1)</w:t>
      </w:r>
      <w:r>
        <w:rPr>
          <w:color w:val="000000"/>
          <w:spacing w:val="0"/>
          <w:w w:val="100"/>
          <w:position w:val="0"/>
        </w:rPr>
        <w:t>从不同角度和层面发掘作品的意蕴、民族心理和人文精神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(2&gt;</w:t>
      </w:r>
      <w:r>
        <w:rPr>
          <w:color w:val="000000"/>
          <w:spacing w:val="0"/>
          <w:w w:val="100"/>
          <w:position w:val="0"/>
        </w:rPr>
        <w:t>探讨作者的创作背景和创作意图</w:t>
      </w:r>
    </w:p>
    <w:p>
      <w:pPr>
        <w:pStyle w:val="Style12"/>
        <w:keepNext w:val="0"/>
        <w:keepLines w:val="0"/>
        <w:widowControl w:val="0"/>
        <w:numPr>
          <w:ilvl w:val="0"/>
          <w:numId w:val="17"/>
        </w:numPr>
        <w:shd w:val="clear" w:color="auto" w:fill="auto"/>
        <w:bidi w:val="0"/>
        <w:spacing w:before="0" w:after="160" w:line="430" w:lineRule="exact"/>
        <w:ind w:left="0" w:right="0"/>
        <w:jc w:val="both"/>
      </w:pPr>
      <w:bookmarkStart w:id="41" w:name="bookmark41"/>
      <w:bookmarkEnd w:id="41"/>
      <w:r>
        <w:rPr>
          <w:color w:val="000000"/>
          <w:spacing w:val="0"/>
          <w:w w:val="100"/>
          <w:position w:val="0"/>
        </w:rPr>
        <w:t>对作品进行个性化阅读和有側意的解读</w:t>
      </w:r>
    </w:p>
    <w:p>
      <w:pPr>
        <w:pStyle w:val="Style16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460"/>
        <w:jc w:val="both"/>
      </w:pPr>
      <w:bookmarkStart w:id="42" w:name="bookmark42"/>
      <w:bookmarkStart w:id="43" w:name="bookmark43"/>
      <w:bookmarkStart w:id="44" w:name="bookmark44"/>
      <w:bookmarkStart w:id="45" w:name="bookmark45"/>
      <w:r>
        <w:rPr>
          <w:color w:val="000000"/>
          <w:spacing w:val="0"/>
          <w:w w:val="100"/>
          <w:position w:val="0"/>
        </w:rPr>
        <w:t>二</w:t>
      </w:r>
      <w:bookmarkEnd w:id="44"/>
      <w:r>
        <w:rPr>
          <w:color w:val="000000"/>
          <w:spacing w:val="0"/>
          <w:w w:val="100"/>
          <w:position w:val="0"/>
        </w:rPr>
        <w:t>、古诗文阅读</w:t>
      </w:r>
      <w:bookmarkEnd w:id="42"/>
      <w:bookmarkEnd w:id="43"/>
      <w:bookmarkEnd w:id="45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阅读浅易的古代诗文。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09" w:val="left"/>
        </w:tabs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bookmarkStart w:id="46" w:name="bookmark46"/>
      <w:bookmarkEnd w:id="46"/>
      <w:r>
        <w:rPr>
          <w:color w:val="000000"/>
          <w:spacing w:val="0"/>
          <w:w w:val="100"/>
          <w:position w:val="0"/>
          <w:sz w:val="19"/>
          <w:szCs w:val="19"/>
        </w:rPr>
        <w:t>识組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默写常见的名句名篇</w:t>
      </w:r>
    </w:p>
    <w:p>
      <w:pPr>
        <w:pStyle w:val="Style12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714" w:val="left"/>
        </w:tabs>
        <w:bidi w:val="0"/>
        <w:spacing w:before="0" w:after="0" w:line="430" w:lineRule="exact"/>
        <w:ind w:left="0" w:right="0"/>
        <w:jc w:val="both"/>
        <w:rPr>
          <w:sz w:val="18"/>
          <w:szCs w:val="18"/>
        </w:rPr>
      </w:pPr>
      <w:bookmarkStart w:id="47" w:name="bookmark47"/>
      <w:bookmarkEnd w:id="47"/>
      <w:r>
        <w:rPr>
          <w:color w:val="000000"/>
          <w:spacing w:val="0"/>
          <w:w w:val="100"/>
          <w:position w:val="0"/>
          <w:sz w:val="19"/>
          <w:szCs w:val="19"/>
        </w:rPr>
        <w:t>理解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B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z w:val="18"/>
          <w:szCs w:val="18"/>
        </w:rPr>
        <w:t>(1)</w:t>
      </w:r>
      <w:r>
        <w:rPr>
          <w:color w:val="000000"/>
          <w:spacing w:val="0"/>
          <w:w w:val="100"/>
          <w:position w:val="0"/>
        </w:rPr>
        <w:t>理解常见文言实词在文中的含义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30" w:lineRule="exact"/>
        <w:ind w:left="0" w:right="0"/>
        <w:jc w:val="both"/>
      </w:pPr>
      <w:r>
        <w:rPr>
          <w:color w:val="000000"/>
          <w:spacing w:val="0"/>
          <w:w w:val="100"/>
          <w:position w:val="0"/>
        </w:rPr>
        <w:t>:⑵理解常见文言虚伺在文中的意义和堀法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64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常见文言虚词；而、何、乎、乃、其、且、</w:t>
      </w:r>
      <w:r>
        <w:rPr>
          <w:color w:val="000000"/>
          <w:spacing w:val="0"/>
          <w:w w:val="100"/>
          <w:position w:val="0"/>
          <w:lang w:val="zh-CN" w:eastAsia="zh-CN" w:bidi="zh-CN"/>
        </w:rPr>
        <w:t>若、</w:t>
      </w:r>
      <w:r>
        <w:rPr>
          <w:color w:val="000000"/>
          <w:spacing w:val="0"/>
          <w:w w:val="100"/>
          <w:position w:val="0"/>
        </w:rPr>
        <w:t>所、为、焉、也、以、因、于、与、则、</w:t>
      </w:r>
    </w:p>
    <w:p>
      <w:pPr>
        <w:pStyle w:val="Style12"/>
        <w:keepNext w:val="0"/>
        <w:keepLines w:val="0"/>
        <w:widowControl w:val="0"/>
        <w:numPr>
          <w:ilvl w:val="0"/>
          <w:numId w:val="9"/>
        </w:numPr>
        <w:shd w:val="clear" w:color="auto" w:fill="auto"/>
        <w:bidi w:val="0"/>
        <w:spacing w:before="0" w:after="200" w:line="240" w:lineRule="auto"/>
        <w:ind w:left="0" w:right="0"/>
        <w:jc w:val="left"/>
      </w:pPr>
      <w:bookmarkStart w:id="48" w:name="bookmark48"/>
      <w:bookmarkEnd w:id="48"/>
      <w:r>
        <w:rPr>
          <w:color w:val="000000"/>
          <w:spacing w:val="0"/>
          <w:w w:val="100"/>
          <w:position w:val="0"/>
        </w:rPr>
        <w:t>理解与现代汉语不同的句式和用法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不同的句式和用法：判断句、被动句、宾语前置、成分省路和词类活用。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 xml:space="preserve">&lt;0 </w:t>
      </w:r>
      <w:r>
        <w:rPr>
          <w:color w:val="000000"/>
          <w:spacing w:val="0"/>
          <w:w w:val="100"/>
          <w:position w:val="0"/>
        </w:rPr>
        <w:t>了解并掌握常见的古代文化知识</w:t>
      </w:r>
    </w:p>
    <w:p>
      <w:pPr>
        <w:pStyle w:val="Style12"/>
        <w:keepNext w:val="0"/>
        <w:keepLines w:val="0"/>
        <w:widowControl w:val="0"/>
        <w:numPr>
          <w:ilvl w:val="0"/>
          <w:numId w:val="7"/>
        </w:numPr>
        <w:shd w:val="clear" w:color="auto" w:fill="auto"/>
        <w:bidi w:val="0"/>
        <w:spacing w:before="0" w:after="200" w:line="240" w:lineRule="auto"/>
        <w:ind w:left="0" w:right="0"/>
        <w:jc w:val="left"/>
      </w:pPr>
      <w:bookmarkStart w:id="49" w:name="bookmark49"/>
      <w:bookmarkEnd w:id="49"/>
      <w:r>
        <w:rPr>
          <w:color w:val="000000"/>
          <w:spacing w:val="0"/>
          <w:w w:val="100"/>
          <w:position w:val="0"/>
        </w:rPr>
        <w:t>理解并翻译文中的句子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r>
        <w:rPr>
          <w:i/>
          <w:iCs/>
          <w:color w:val="000000"/>
          <w:spacing w:val="0"/>
          <w:w w:val="100"/>
          <w:position w:val="0"/>
          <w:sz w:val="19"/>
          <w:szCs w:val="19"/>
          <w:lang w:val="en-US" w:eastAsia="en-US" w:bidi="en-US"/>
        </w:rPr>
        <w:t>3..</w:t>
      </w:r>
      <w:r>
        <w:rPr>
          <w:color w:val="000000"/>
          <w:spacing w:val="0"/>
          <w:w w:val="100"/>
          <w:position w:val="0"/>
          <w:sz w:val="19"/>
          <w:szCs w:val="19"/>
        </w:rPr>
        <w:t>分析综合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C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50" w:name="bookmark50"/>
      <w:bookmarkEnd w:id="50"/>
      <w:r>
        <w:rPr>
          <w:color w:val="000000"/>
          <w:spacing w:val="0"/>
          <w:w w:val="100"/>
          <w:position w:val="0"/>
        </w:rPr>
        <w:t>筛选并整合文中信息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51" w:name="bookmark51"/>
      <w:bookmarkEnd w:id="51"/>
      <w:r>
        <w:rPr>
          <w:color w:val="000000"/>
          <w:spacing w:val="0"/>
          <w:w w:val="100"/>
          <w:position w:val="0"/>
        </w:rPr>
        <w:t>归纳内容要点，概括中心意思</w:t>
      </w:r>
    </w:p>
    <w:p>
      <w:pPr>
        <w:pStyle w:val="Style12"/>
        <w:keepNext w:val="0"/>
        <w:keepLines w:val="0"/>
        <w:widowControl w:val="0"/>
        <w:numPr>
          <w:ilvl w:val="0"/>
          <w:numId w:val="2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52" w:name="bookmark52"/>
      <w:bookmarkEnd w:id="52"/>
      <w:r>
        <w:rPr>
          <w:color w:val="000000"/>
          <w:spacing w:val="0"/>
          <w:w w:val="100"/>
          <w:position w:val="0"/>
        </w:rPr>
        <w:t>分析概括作者在文中的观点态度</w:t>
      </w:r>
    </w:p>
    <w:p>
      <w:pPr>
        <w:pStyle w:val="Style12"/>
        <w:keepNext w:val="0"/>
        <w:keepLines w:val="0"/>
        <w:widowControl w:val="0"/>
        <w:numPr>
          <w:ilvl w:val="0"/>
          <w:numId w:val="11"/>
        </w:numPr>
        <w:shd w:val="clear" w:color="auto" w:fill="auto"/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bookmarkStart w:id="53" w:name="bookmark53"/>
      <w:bookmarkEnd w:id="53"/>
      <w:r>
        <w:rPr>
          <w:color w:val="000000"/>
          <w:spacing w:val="0"/>
          <w:w w:val="100"/>
          <w:position w:val="0"/>
          <w:sz w:val="19"/>
          <w:szCs w:val="19"/>
        </w:rPr>
        <w:t>鉴賞评价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D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(D</w:t>
      </w:r>
      <w:r>
        <w:rPr>
          <w:color w:val="000000"/>
          <w:spacing w:val="0"/>
          <w:w w:val="100"/>
          <w:position w:val="0"/>
        </w:rPr>
        <w:t>鉴赏文学作品的形象、语言和表达技巧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®</w:t>
      </w:r>
      <w:r>
        <w:rPr>
          <w:color w:val="000000"/>
          <w:spacing w:val="0"/>
          <w:w w:val="100"/>
          <w:position w:val="0"/>
        </w:rPr>
        <w:t>评价文章的思想内容和作者的观点态度</w:t>
      </w:r>
    </w:p>
    <w:p>
      <w:pPr>
        <w:pStyle w:val="Style16"/>
        <w:keepNext/>
        <w:keepLines/>
        <w:widowControl w:val="0"/>
        <w:shd w:val="clear" w:color="auto" w:fill="auto"/>
        <w:tabs>
          <w:tab w:pos="997" w:val="left"/>
        </w:tabs>
        <w:bidi w:val="0"/>
        <w:spacing w:before="0" w:after="200" w:line="240" w:lineRule="auto"/>
        <w:ind w:left="0" w:right="0"/>
        <w:jc w:val="left"/>
      </w:pPr>
      <w:bookmarkStart w:id="54" w:name="bookmark54"/>
      <w:bookmarkStart w:id="55" w:name="bookmark55"/>
      <w:bookmarkStart w:id="56" w:name="bookmark56"/>
      <w:bookmarkStart w:id="57" w:name="bookmark57"/>
      <w:r>
        <w:rPr>
          <w:color w:val="000000"/>
          <w:spacing w:val="0"/>
          <w:w w:val="100"/>
          <w:position w:val="0"/>
        </w:rPr>
        <w:t>三</w:t>
      </w:r>
      <w:bookmarkEnd w:id="56"/>
      <w:r>
        <w:rPr>
          <w:color w:val="000000"/>
          <w:spacing w:val="0"/>
          <w:w w:val="100"/>
          <w:position w:val="0"/>
        </w:rPr>
        <w:t>、</w:t>
        <w:tab/>
        <w:t>语言文字应用</w:t>
      </w:r>
      <w:bookmarkEnd w:id="54"/>
      <w:bookmarkEnd w:id="55"/>
      <w:bookmarkEnd w:id="57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正确、熟练、有效地使用语言文字.</w:t>
      </w:r>
    </w:p>
    <w:p>
      <w:pPr>
        <w:pStyle w:val="Style12"/>
        <w:keepNext w:val="0"/>
        <w:keepLines w:val="0"/>
        <w:widowControl w:val="0"/>
        <w:numPr>
          <w:ilvl w:val="0"/>
          <w:numId w:val="25"/>
        </w:numPr>
        <w:shd w:val="clear" w:color="auto" w:fill="auto"/>
        <w:tabs>
          <w:tab w:pos="728" w:val="left"/>
        </w:tabs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bookmarkStart w:id="58" w:name="bookmark58"/>
      <w:bookmarkEnd w:id="58"/>
      <w:r>
        <w:rPr>
          <w:color w:val="000000"/>
          <w:spacing w:val="0"/>
          <w:w w:val="100"/>
          <w:position w:val="0"/>
          <w:sz w:val="19"/>
          <w:szCs w:val="19"/>
        </w:rPr>
        <w:t>识记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A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59" w:name="bookmark59"/>
      <w:bookmarkEnd w:id="59"/>
      <w:r>
        <w:rPr>
          <w:color w:val="000000"/>
          <w:spacing w:val="0"/>
          <w:w w:val="100"/>
          <w:position w:val="0"/>
        </w:rPr>
        <w:t>识记现代汉语普通话常用字的字音</w:t>
      </w:r>
    </w:p>
    <w:p>
      <w:pPr>
        <w:pStyle w:val="Style12"/>
        <w:keepNext w:val="0"/>
        <w:keepLines w:val="0"/>
        <w:widowControl w:val="0"/>
        <w:numPr>
          <w:ilvl w:val="0"/>
          <w:numId w:val="27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60" w:name="bookmark60"/>
      <w:bookmarkEnd w:id="60"/>
      <w:r>
        <w:rPr>
          <w:color w:val="000000"/>
          <w:spacing w:val="0"/>
          <w:w w:val="100"/>
          <w:position w:val="0"/>
        </w:rPr>
        <w:t>识记并正确书写现代常用规范汉字</w:t>
      </w:r>
    </w:p>
    <w:p>
      <w:pPr>
        <w:pStyle w:val="Style12"/>
        <w:keepNext w:val="0"/>
        <w:keepLines w:val="0"/>
        <w:widowControl w:val="0"/>
        <w:numPr>
          <w:ilvl w:val="0"/>
          <w:numId w:val="29"/>
        </w:numPr>
        <w:shd w:val="clear" w:color="auto" w:fill="auto"/>
        <w:tabs>
          <w:tab w:pos="728" w:val="left"/>
        </w:tabs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bookmarkStart w:id="61" w:name="bookmark61"/>
      <w:bookmarkEnd w:id="61"/>
      <w:r>
        <w:rPr>
          <w:color w:val="000000"/>
          <w:spacing w:val="0"/>
          <w:w w:val="100"/>
          <w:position w:val="0"/>
          <w:sz w:val="19"/>
          <w:szCs w:val="19"/>
        </w:rPr>
        <w:t>表达应用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62" w:name="bookmark62"/>
      <w:bookmarkEnd w:id="62"/>
      <w:r>
        <w:rPr>
          <w:color w:val="000000"/>
          <w:spacing w:val="0"/>
          <w:w w:val="100"/>
          <w:position w:val="0"/>
        </w:rPr>
        <w:t>正确使用词语(包括熟!语)</w:t>
      </w:r>
    </w:p>
    <w:p>
      <w:pPr>
        <w:pStyle w:val="Style12"/>
        <w:keepNext w:val="0"/>
        <w:keepLines w:val="0"/>
        <w:widowControl w:val="0"/>
        <w:numPr>
          <w:ilvl w:val="0"/>
          <w:numId w:val="31"/>
        </w:numPr>
        <w:shd w:val="clear" w:color="auto" w:fill="auto"/>
        <w:tabs>
          <w:tab w:pos="766" w:val="left"/>
        </w:tabs>
        <w:bidi w:val="0"/>
        <w:spacing w:before="0" w:after="200" w:line="240" w:lineRule="auto"/>
        <w:ind w:left="0" w:right="0"/>
        <w:jc w:val="left"/>
      </w:pPr>
      <w:bookmarkStart w:id="63" w:name="bookmark63"/>
      <w:bookmarkEnd w:id="63"/>
      <w:r>
        <w:rPr>
          <w:color w:val="000000"/>
          <w:spacing w:val="0"/>
          <w:w w:val="100"/>
          <w:position w:val="0"/>
        </w:rPr>
        <w:t>辨析并修改病句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病句类型：语序不当、搭配不当、成分残缺或赘余、结构混乱、表意不明、不合逻辑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>(3&gt;</w:t>
      </w:r>
      <w:r>
        <w:rPr>
          <w:color w:val="000000"/>
          <w:spacing w:val="0"/>
          <w:w w:val="100"/>
          <w:position w:val="0"/>
        </w:rPr>
        <w:t>选用、仿用、变换句式，扩展语句，压缩语段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>(0</w:t>
      </w:r>
      <w:r>
        <w:rPr>
          <w:color w:val="000000"/>
          <w:spacing w:val="0"/>
          <w:w w:val="100"/>
          <w:position w:val="0"/>
        </w:rPr>
        <w:t>正确使用常见的修辞手法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常见修辞手法：比喻、比拟、借代、夸张、对偶、排比、反复、设问、反问。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64" w:name="bookmark64"/>
      <w:bookmarkEnd w:id="64"/>
      <w:r>
        <w:rPr>
          <w:color w:val="000000"/>
          <w:spacing w:val="0"/>
          <w:w w:val="100"/>
          <w:position w:val="0"/>
          <w:lang w:val="zh-CN" w:eastAsia="zh-CN" w:bidi="zh-CN"/>
        </w:rPr>
        <w:t>语</w:t>
      </w:r>
      <w:r>
        <w:rPr>
          <w:color w:val="000000"/>
          <w:spacing w:val="0"/>
          <w:w w:val="100"/>
          <w:position w:val="0"/>
        </w:rPr>
        <w:t>言表达简明、连贯、得体，准确、鲜明、生动</w:t>
      </w:r>
    </w:p>
    <w:p>
      <w:pPr>
        <w:pStyle w:val="Style12"/>
        <w:keepNext w:val="0"/>
        <w:keepLines w:val="0"/>
        <w:widowControl w:val="0"/>
        <w:numPr>
          <w:ilvl w:val="0"/>
          <w:numId w:val="33"/>
        </w:numPr>
        <w:shd w:val="clear" w:color="auto" w:fill="auto"/>
        <w:tabs>
          <w:tab w:pos="762" w:val="left"/>
        </w:tabs>
        <w:bidi w:val="0"/>
        <w:spacing w:before="0" w:after="200" w:line="240" w:lineRule="auto"/>
        <w:ind w:left="0" w:right="0"/>
        <w:jc w:val="left"/>
      </w:pPr>
      <w:bookmarkStart w:id="65" w:name="bookmark65"/>
      <w:bookmarkEnd w:id="65"/>
      <w:r>
        <w:rPr>
          <w:color w:val="000000"/>
          <w:spacing w:val="0"/>
          <w:w w:val="100"/>
          <w:position w:val="0"/>
        </w:rPr>
        <w:t>正确使用标点符号</w:t>
      </w:r>
    </w:p>
    <w:p>
      <w:pPr>
        <w:pStyle w:val="Style16"/>
        <w:keepNext/>
        <w:keepLines/>
        <w:widowControl w:val="0"/>
        <w:shd w:val="clear" w:color="auto" w:fill="auto"/>
        <w:tabs>
          <w:tab w:pos="997" w:val="left"/>
        </w:tabs>
        <w:bidi w:val="0"/>
        <w:spacing w:before="0" w:after="200" w:line="240" w:lineRule="auto"/>
        <w:ind w:left="0" w:right="0"/>
        <w:jc w:val="left"/>
      </w:pPr>
      <w:bookmarkStart w:id="66" w:name="bookmark66"/>
      <w:bookmarkStart w:id="67" w:name="bookmark67"/>
      <w:bookmarkStart w:id="68" w:name="bookmark68"/>
      <w:bookmarkStart w:id="69" w:name="bookmark69"/>
      <w:r>
        <w:rPr>
          <w:color w:val="000000"/>
          <w:spacing w:val="0"/>
          <w:w w:val="100"/>
          <w:position w:val="0"/>
        </w:rPr>
        <w:t>四</w:t>
      </w:r>
      <w:bookmarkEnd w:id="68"/>
      <w:r>
        <w:rPr>
          <w:color w:val="000000"/>
          <w:spacing w:val="0"/>
          <w:w w:val="100"/>
          <w:position w:val="0"/>
        </w:rPr>
        <w:t>、</w:t>
        <w:tab/>
        <w:t>写作</w:t>
      </w:r>
      <w:bookmarkEnd w:id="66"/>
      <w:bookmarkEnd w:id="67"/>
      <w:bookmarkEnd w:id="69"/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能写论述类、实用类和文学类文意。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  <w:rPr>
          <w:sz w:val="18"/>
          <w:szCs w:val="18"/>
        </w:rPr>
      </w:pPr>
      <w:r>
        <w:rPr>
          <w:color w:val="000000"/>
          <w:spacing w:val="0"/>
          <w:w w:val="100"/>
          <w:position w:val="0"/>
          <w:sz w:val="19"/>
          <w:szCs w:val="19"/>
        </w:rPr>
        <w:t>表达应用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E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/>
        <w:jc w:val="left"/>
      </w:pPr>
      <w:r>
        <w:rPr>
          <w:color w:val="000000"/>
          <w:spacing w:val="0"/>
          <w:w w:val="100"/>
          <w:position w:val="0"/>
        </w:rPr>
        <w:t>:棒文烤试的评价爨米分为基础等皴務发展等皱*</w:t>
      </w:r>
      <w:r>
        <w:br w:type="page"/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T.</w:t>
      </w:r>
      <w:r>
        <w:rPr>
          <w:color w:val="000000"/>
          <w:spacing w:val="0"/>
          <w:w w:val="100"/>
          <w:position w:val="0"/>
        </w:rPr>
        <w:t>基础等级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16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>(1)</w:t>
      </w:r>
      <w:r>
        <w:rPr>
          <w:color w:val="000000"/>
          <w:spacing w:val="0"/>
          <w:w w:val="100"/>
          <w:position w:val="0"/>
        </w:rPr>
        <w:t>符合题意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160"/>
        <w:jc w:val="left"/>
        <w:rPr>
          <w:sz w:val="20"/>
          <w:szCs w:val="20"/>
        </w:rPr>
        <w:sectPr>
          <w:headerReference w:type="default" r:id="rId9"/>
          <w:footerReference w:type="default" r:id="rId10"/>
          <w:headerReference w:type="even" r:id="rId11"/>
          <w:footerReference w:type="even" r:id="rId12"/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465" w:right="1941" w:bottom="2075" w:left="1843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20"/>
          <w:szCs w:val="20"/>
        </w:rPr>
        <w:t>鬱:符貪文律要求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粉感情真挚,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W</w:t>
      </w:r>
      <w:r>
        <w:rPr>
          <w:color w:val="000000"/>
          <w:spacing w:val="0"/>
          <w:w w:val="100"/>
          <w:position w:val="0"/>
          <w:lang w:val="zh-CN" w:eastAsia="zh-CN" w:bidi="zh-CN"/>
        </w:rPr>
        <w:t>内容充</w:t>
      </w:r>
      <w:r>
        <w:rPr>
          <w:color w:val="000000"/>
          <w:spacing w:val="0"/>
          <w:w w:val="100"/>
          <w:position w:val="0"/>
        </w:rPr>
        <w:t>卖,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2" w:val="left"/>
        </w:tabs>
        <w:bidi w:val="0"/>
        <w:spacing w:before="0" w:after="220" w:line="240" w:lineRule="auto"/>
        <w:ind w:left="0" w:right="0" w:firstLine="0"/>
        <w:jc w:val="both"/>
      </w:pPr>
      <w:bookmarkStart w:id="70" w:name="bookmark70"/>
      <w:bookmarkEnd w:id="70"/>
      <w:r>
        <w:rPr>
          <w:color w:val="000000"/>
          <w:spacing w:val="0"/>
          <w:w w:val="100"/>
          <w:position w:val="0"/>
        </w:rPr>
        <w:t>语言通顺,</w:t>
      </w:r>
    </w:p>
    <w:p>
      <w:pPr>
        <w:pStyle w:val="Style12"/>
        <w:keepNext w:val="0"/>
        <w:keepLines w:val="0"/>
        <w:widowControl w:val="0"/>
        <w:numPr>
          <w:ilvl w:val="0"/>
          <w:numId w:val="35"/>
        </w:numPr>
        <w:shd w:val="clear" w:color="auto" w:fill="auto"/>
        <w:tabs>
          <w:tab w:pos="402" w:val="left"/>
        </w:tabs>
        <w:bidi w:val="0"/>
        <w:spacing w:before="0" w:after="220" w:line="240" w:lineRule="auto"/>
        <w:ind w:left="0" w:right="0" w:firstLine="0"/>
        <w:jc w:val="both"/>
      </w:pPr>
      <w:bookmarkStart w:id="71" w:name="bookmark71"/>
      <w:bookmarkEnd w:id="71"/>
      <w:r>
        <w:rPr>
          <w:color w:val="000000"/>
          <w:spacing w:val="0"/>
          <w:w w:val="100"/>
          <w:position w:val="0"/>
        </w:rPr>
        <w:t>标点</w:t>
      </w:r>
      <w:r>
        <w:rPr>
          <w:color w:val="000000"/>
          <w:spacing w:val="0"/>
          <w:w w:val="100"/>
          <w:position w:val="0"/>
          <w:lang w:val="zh-CN" w:eastAsia="zh-CN" w:bidi="zh-CN"/>
        </w:rPr>
        <w:t>正确*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</w:rPr>
        <w:t>发展等级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⑴深刻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麗憩健康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中心明确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7407" w:bottom="8353" w:left="2024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结构完整 不写错别字</w:t>
      </w:r>
    </w:p>
    <w:p>
      <w:pPr>
        <w:widowControl w:val="0"/>
        <w:spacing w:line="142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0" w:bottom="835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3982" w:bottom="8353" w:left="20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透过现象深入本盛掲区事物解内在关系*观点具有启发靂用"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51" w:after="51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0" w:bottom="835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材料丰富,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7849" w:bottom="8353" w:left="2029" w:header="0" w:footer="3" w:gutter="0"/>
          <w:cols w:num="2" w:space="10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论据充实,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39" w:after="3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5" w:right="0" w:bottom="8353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979" w:h="259" w:wrap="none" w:vAnchor="text" w:hAnchor="page" w:x="202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務语赠切,</w:t>
      </w:r>
    </w:p>
    <w:p>
      <w:pPr>
        <w:pStyle w:val="Style12"/>
        <w:keepNext w:val="0"/>
        <w:keepLines w:val="0"/>
        <w:framePr w:w="1003" w:h="264" w:wrap="none" w:vAnchor="text" w:hAnchor="page" w:x="308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句式灵活*</w:t>
      </w:r>
    </w:p>
    <w:p>
      <w:pPr>
        <w:pStyle w:val="Style12"/>
        <w:keepNext w:val="0"/>
        <w:keepLines w:val="0"/>
        <w:framePr w:w="3326" w:h="269" w:wrap="none" w:vAnchor="text" w:hAnchor="page" w:x="41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警爭运囲修辞手法，艾旬有表现力。</w:t>
      </w:r>
    </w:p>
    <w:p>
      <w:pPr>
        <w:widowControl w:val="0"/>
        <w:spacing w:after="268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5" w:right="1951" w:bottom="8353" w:left="887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537" w:right="3982" w:bottom="8353" w:left="2020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z w:val="18"/>
          <w:szCs w:val="18"/>
        </w:rPr>
        <w:t>(4)</w:t>
      </w:r>
      <w:r>
        <w:rPr>
          <w:color w:val="000000"/>
          <w:spacing w:val="0"/>
          <w:w w:val="100"/>
          <w:position w:val="0"/>
        </w:rPr>
        <w:t>有创新</w:t>
      </w:r>
    </w:p>
    <w:p>
      <w:pPr>
        <w:widowControl w:val="0"/>
        <w:spacing w:line="119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725" w:right="0" w:bottom="725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2"/>
        <w:keepNext w:val="0"/>
        <w:keepLines w:val="0"/>
        <w:framePr w:w="965" w:h="269" w:wrap="none" w:vAnchor="text" w:hAnchor="page" w:x="2043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见解新飄〉</w:t>
      </w:r>
    </w:p>
    <w:p>
      <w:pPr>
        <w:pStyle w:val="Style12"/>
        <w:keepNext w:val="0"/>
        <w:keepLines w:val="0"/>
        <w:framePr w:w="1003" w:h="269" w:wrap="none" w:vAnchor="text" w:hAnchor="page" w:x="3080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:材料新鲜*</w:t>
      </w:r>
    </w:p>
    <w:p>
      <w:pPr>
        <w:pStyle w:val="Style12"/>
        <w:keepNext w:val="0"/>
        <w:keepLines w:val="0"/>
        <w:framePr w:w="4406" w:h="269" w:wrap="none" w:vAnchor="text" w:hAnchor="page" w:x="416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构思新耳，推理蠢象有独到之处，</w:t>
      </w:r>
      <w:r>
        <w:rPr>
          <w:color w:val="000000"/>
          <w:spacing w:val="0"/>
          <w:w w:val="100"/>
          <w:position w:val="0"/>
          <w:lang w:val="zh-CN" w:eastAsia="zh-CN" w:bidi="zh-CN"/>
        </w:rPr>
        <w:t>有年</w:t>
      </w:r>
      <w:r>
        <w:rPr>
          <w:color w:val="000000"/>
          <w:spacing w:val="0"/>
          <w:w w:val="100"/>
          <w:position w:val="0"/>
        </w:rPr>
        <w:t>輟色参样</w:t>
      </w:r>
    </w:p>
    <w:p>
      <w:pPr>
        <w:widowControl w:val="0"/>
        <w:spacing w:after="27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25" w:right="1951" w:bottom="725" w:left="887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9559290</wp:posOffset>
              </wp:positionV>
              <wp:extent cx="48895" cy="8826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300.94999999999999pt;margin-top:752.70000000000005pt;width:3.8500000000000001pt;height:6.95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3822065</wp:posOffset>
              </wp:positionH>
              <wp:positionV relativeFrom="page">
                <wp:posOffset>9559290</wp:posOffset>
              </wp:positionV>
              <wp:extent cx="48895" cy="88265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8895" cy="8826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lang w:val="zh-TW" w:eastAsia="zh-TW" w:bidi="zh-TW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300.94999999999999pt;margin-top:752.70000000000005pt;width:3.8500000000000001pt;height:6.9500000000000002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SimSun" w:eastAsia="SimSun" w:hAnsi="SimSun" w:cs="SimSu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lang w:val="zh-TW" w:eastAsia="zh-TW" w:bidi="zh-TW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2" behindDoc="1" locked="0" layoutInCell="1" allowOverlap="1">
              <wp:simplePos x="0" y="0"/>
              <wp:positionH relativeFrom="page">
                <wp:posOffset>3829685</wp:posOffset>
              </wp:positionH>
              <wp:positionV relativeFrom="page">
                <wp:posOffset>9568180</wp:posOffset>
              </wp:positionV>
              <wp:extent cx="52070" cy="79375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7937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lang w:val="zh-TW" w:eastAsia="zh-TW" w:bidi="zh-TW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301.55000000000001pt;margin-top:753.39999999999998pt;width:4.0999999999999996pt;height:6.25pt;z-index:-18874405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lang w:val="zh-TW" w:eastAsia="zh-TW" w:bidi="zh-TW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70485</wp:posOffset>
              </wp:positionV>
              <wp:extent cx="530225" cy="32639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正确云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lang w:val="en-US" w:eastAsia="en-US" w:bidi="en-US"/>
                            </w:rPr>
                            <w:t>ZQY.COM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149999999999999pt;margin-top:5.5499999999999998pt;width:41.75pt;height:25.699999999999999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正确云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lang w:val="en-US" w:eastAsia="en-US" w:bidi="en-US"/>
                      </w:rPr>
                      <w:t>ZQY.COM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560705</wp:posOffset>
              </wp:positionH>
              <wp:positionV relativeFrom="page">
                <wp:posOffset>70485</wp:posOffset>
              </wp:positionV>
              <wp:extent cx="530225" cy="32639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正确云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lang w:val="en-US" w:eastAsia="en-US" w:bidi="en-US"/>
                            </w:rPr>
                            <w:t>ZQY.COM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4.149999999999999pt;margin-top:5.5499999999999998pt;width:41.75pt;height:25.699999999999999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正确云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lang w:val="en-US" w:eastAsia="en-US" w:bidi="en-US"/>
                      </w:rPr>
                      <w:t>ZQY.COM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76835</wp:posOffset>
              </wp:positionV>
              <wp:extent cx="530225" cy="32004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3200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正确云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lang w:val="en-US" w:eastAsia="en-US" w:bidi="en-US"/>
                            </w:rPr>
                            <w:t>ZQY.COM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44.5pt;margin-top:6.0499999999999998pt;width:41.75pt;height:25.199999999999999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正确云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lang w:val="en-US" w:eastAsia="en-US" w:bidi="en-US"/>
                      </w:rPr>
                      <w:t>ZQY.COM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565150</wp:posOffset>
              </wp:positionH>
              <wp:positionV relativeFrom="page">
                <wp:posOffset>70485</wp:posOffset>
              </wp:positionV>
              <wp:extent cx="530225" cy="32639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30225" cy="3263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正确云</w:t>
                          </w:r>
                        </w:p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pacing w:val="0"/>
                              <w:w w:val="80"/>
                              <w:position w:val="0"/>
                              <w:lang w:val="en-US" w:eastAsia="en-US" w:bidi="en-US"/>
                            </w:rPr>
                            <w:t>ZQY.COM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44.5pt;margin-top:5.5499999999999998pt;width:41.75pt;height:25.699999999999999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正确云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00"/>
                        <w:spacing w:val="0"/>
                        <w:w w:val="80"/>
                        <w:position w:val="0"/>
                        <w:lang w:val="en-US" w:eastAsia="en-US" w:bidi="en-US"/>
                      </w:rPr>
                      <w:t>ZQY.COM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1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2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14">
    <w:multiLevelType w:val="multilevel"/>
    <w:lvl w:ilvl="0">
      <w:start w:val="2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16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18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22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4">
    <w:multiLevelType w:val="multilevel"/>
    <w:lvl w:ilvl="0">
      <w:start w:val="1"/>
      <w:numFmt w:val="decimal"/>
      <w:lvlText w:val="%1,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6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28">
    <w:multiLevelType w:val="multilevel"/>
    <w:lvl w:ilvl="0">
      <w:start w:val="2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</w:abstractNum>
  <w:abstractNum w:abstractNumId="30">
    <w:multiLevelType w:val="multilevel"/>
    <w:lvl w:ilvl="0">
      <w:start w:val="1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32">
    <w:multiLevelType w:val="multilevel"/>
    <w:lvl w:ilvl="0">
      <w:start w:val="5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abstractNum w:abstractNumId="34">
    <w:multiLevelType w:val="multilevel"/>
    <w:lvl w:ilvl="0">
      <w:start w:val="5"/>
      <w:numFmt w:val="decimal"/>
      <w:lvlText w:val="(%1)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  <w:num w:numId="23">
    <w:abstractNumId w:val="22"/>
  </w:num>
  <w:num w:numId="25">
    <w:abstractNumId w:val="24"/>
  </w:num>
  <w:num w:numId="27">
    <w:abstractNumId w:val="26"/>
  </w:num>
  <w:num w:numId="29">
    <w:abstractNumId w:val="28"/>
  </w:num>
  <w:num w:numId="31">
    <w:abstractNumId w:val="30"/>
  </w:num>
  <w:num w:numId="33">
    <w:abstractNumId w:val="32"/>
  </w:num>
  <w:num w:numId="35">
    <w:abstractNumId w:val="34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7">
    <w:name w:val="Heading #3|1_"/>
    <w:basedOn w:val="DefaultParagraphFont"/>
    <w:link w:val="Style16"/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before="120" w:after="500"/>
      <w:jc w:val="center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8"/>
      <w:szCs w:val="48"/>
      <w:u w:val="none"/>
      <w:shd w:val="clear" w:color="auto" w:fill="auto"/>
      <w:lang w:val="zh-TW" w:eastAsia="zh-TW" w:bidi="zh-TW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after="36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2">
    <w:name w:val="Body text|1"/>
    <w:basedOn w:val="Normal"/>
    <w:link w:val="CharStyle13"/>
    <w:pPr>
      <w:widowControl w:val="0"/>
      <w:shd w:val="clear" w:color="auto" w:fill="auto"/>
      <w:spacing w:line="473" w:lineRule="auto"/>
      <w:ind w:firstLine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6">
    <w:name w:val="Heading #3|1"/>
    <w:basedOn w:val="Normal"/>
    <w:link w:val="CharStyle17"/>
    <w:pPr>
      <w:widowControl w:val="0"/>
      <w:shd w:val="clear" w:color="auto" w:fill="auto"/>
      <w:spacing w:after="100"/>
      <w:ind w:firstLine="48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Relationship Id="rId11" Type="http://schemas.openxmlformats.org/officeDocument/2006/relationships/header" Target="header4.xml"/><Relationship Id="rId12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Administrator</dc:creator>
  <cp:keywords/>
</cp:coreProperties>
</file>