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sz w:val="32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t>怀铁一中2020—2021学年高一上学</w:t>
      </w:r>
      <w:r>
        <w:rPr>
          <w:rFonts w:hint="eastAsia" w:eastAsia="楷体_GB2312"/>
          <w:sz w:val="32"/>
        </w:rPr>
        <w:t>期</w:t>
      </w:r>
      <w:r>
        <w:rPr>
          <w:rFonts w:hint="eastAsia" w:eastAsia="楷体_GB2312"/>
          <w:sz w:val="32"/>
          <w:lang w:val="en-US" w:eastAsia="zh-CN"/>
        </w:rPr>
        <w:t>期</w:t>
      </w:r>
      <w:r>
        <w:rPr>
          <w:rFonts w:hint="eastAsia" w:eastAsia="楷体_GB2312"/>
          <w:sz w:val="32"/>
        </w:rPr>
        <w:t>中考</w:t>
      </w:r>
      <w:r>
        <w:rPr>
          <w:rFonts w:hint="eastAsia" w:eastAsia="楷体_GB2312"/>
          <w:sz w:val="32"/>
          <w:lang w:val="en-US" w:eastAsia="zh-CN"/>
        </w:rPr>
        <w:t>试</w:t>
      </w:r>
    </w:p>
    <w:p>
      <w:pPr>
        <w:jc w:val="center"/>
        <w:rPr>
          <w:rFonts w:hint="default" w:eastAsia="楷体_GB2312"/>
          <w:sz w:val="32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t>物理试题</w:t>
      </w:r>
    </w:p>
    <w:p>
      <w:pPr>
        <w:rPr>
          <w:rFonts w:hint="eastAsia" w:eastAsia="黑体"/>
          <w:sz w:val="36"/>
        </w:rPr>
      </w:pPr>
      <w:r>
        <w:rPr>
          <w:rFonts w:hint="eastAsia" w:eastAsia="黑体"/>
        </w:rPr>
        <w:t>一、</w:t>
      </w:r>
      <w:r>
        <w:rPr>
          <w:rFonts w:hint="eastAsia" w:eastAsia="黑体"/>
          <w:lang w:eastAsia="zh-CN"/>
        </w:rPr>
        <w:t>单项</w:t>
      </w:r>
      <w:r>
        <w:rPr>
          <w:rFonts w:hint="eastAsia" w:eastAsia="黑体"/>
        </w:rPr>
        <w:t>选择题（共1</w:t>
      </w:r>
      <w:r>
        <w:rPr>
          <w:rFonts w:hint="eastAsia" w:eastAsia="黑体"/>
          <w:lang w:val="en-US" w:eastAsia="zh-CN"/>
        </w:rPr>
        <w:t>0</w:t>
      </w:r>
      <w:r>
        <w:rPr>
          <w:rFonts w:hint="eastAsia" w:eastAsia="黑体"/>
        </w:rPr>
        <w:t>小题，每题</w:t>
      </w:r>
      <w:r>
        <w:rPr>
          <w:rFonts w:hint="eastAsia" w:eastAsia="黑体"/>
          <w:lang w:val="en-US" w:eastAsia="zh-CN"/>
        </w:rPr>
        <w:t>3</w:t>
      </w:r>
      <w:r>
        <w:rPr>
          <w:rFonts w:hint="eastAsia" w:eastAsia="黑体"/>
        </w:rPr>
        <w:t>分，共计30分）</w:t>
      </w:r>
    </w:p>
    <w:p>
      <w:pPr>
        <w:spacing w:line="440" w:lineRule="exact"/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1.纪念抗战胜利70周年的阅兵式上，20架直升机组成“70”字样编队飞过天安门上空。飞行员认为自己处于静止状态，则他选取的参考系可能是（  ）</w:t>
      </w:r>
    </w:p>
    <w:p>
      <w:pPr>
        <w:spacing w:line="44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A.天安门城</w:t>
      </w:r>
      <w:r>
        <w:rPr>
          <w:rFonts w:hint="eastAsia"/>
          <w:sz w:val="21"/>
          <w:szCs w:val="21"/>
          <w:lang w:eastAsia="zh-CN"/>
        </w:rPr>
        <w:t>楼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B.邻近的直升</w:t>
      </w:r>
      <w:r>
        <w:rPr>
          <w:rFonts w:hint="eastAsia"/>
          <w:sz w:val="21"/>
          <w:szCs w:val="21"/>
          <w:lang w:eastAsia="zh-CN"/>
        </w:rPr>
        <w:t>机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C.飞机上的旋翼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>D.天安门上飘扬的红旗</w:t>
      </w:r>
    </w:p>
    <w:p>
      <w:pPr>
        <w:spacing w:line="440" w:lineRule="exact"/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2.文学作品中往往蕴含着一些物理知识，下列黑体字表示位移的是（  ）</w:t>
      </w:r>
    </w:p>
    <w:p>
      <w:pPr>
        <w:spacing w:line="440" w:lineRule="exact"/>
        <w:ind w:firstLine="435"/>
        <w:rPr>
          <w:rFonts w:hint="eastAsia"/>
        </w:rPr>
      </w:pPr>
      <w:r>
        <w:rPr>
          <w:rFonts w:hint="eastAsia"/>
        </w:rPr>
        <w:t>A．飞流直下</w:t>
      </w:r>
      <w:r>
        <w:rPr>
          <w:rFonts w:hint="eastAsia" w:ascii="方正粗黑宋简体" w:hAnsi="方正粗黑宋简体" w:eastAsia="方正粗黑宋简体" w:cs="方正粗黑宋简体"/>
          <w:b/>
          <w:bCs/>
        </w:rPr>
        <w:t>三千尺</w:t>
      </w:r>
      <w:r>
        <w:rPr>
          <w:rFonts w:hint="eastAsia"/>
        </w:rPr>
        <w:t>，疑是银河落九天</w:t>
      </w:r>
    </w:p>
    <w:p>
      <w:pPr>
        <w:spacing w:line="440" w:lineRule="exact"/>
        <w:ind w:firstLine="435"/>
        <w:rPr>
          <w:rFonts w:hint="eastAsia"/>
        </w:rPr>
      </w:pPr>
      <w:r>
        <w:rPr>
          <w:rFonts w:hint="eastAsia"/>
        </w:rPr>
        <w:t>B．一身转战</w:t>
      </w:r>
      <w:r>
        <w:rPr>
          <w:rFonts w:hint="eastAsia" w:ascii="方正粗黑宋简体" w:hAnsi="方正粗黑宋简体" w:eastAsia="方正粗黑宋简体" w:cs="方正粗黑宋简体"/>
          <w:b/>
          <w:bCs/>
        </w:rPr>
        <w:t>三千里</w:t>
      </w:r>
      <w:r>
        <w:rPr>
          <w:rFonts w:hint="eastAsia"/>
        </w:rPr>
        <w:t>，一剑曾当百万师</w:t>
      </w:r>
    </w:p>
    <w:p>
      <w:pPr>
        <w:spacing w:line="440" w:lineRule="exact"/>
        <w:ind w:firstLine="435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258445</wp:posOffset>
                </wp:positionV>
                <wp:extent cx="1524000" cy="149733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497330"/>
                          <a:chOff x="0" y="0"/>
                          <a:chExt cx="2700" cy="2028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01" y="1627"/>
                            <a:ext cx="200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 flipV="1">
                            <a:off x="301" y="271"/>
                            <a:ext cx="0" cy="14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 flipV="1">
                            <a:off x="301" y="1084"/>
                            <a:ext cx="1473" cy="5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 flipV="1">
                            <a:off x="703" y="542"/>
                            <a:ext cx="937" cy="10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893" y="1382"/>
                            <a:ext cx="0" cy="2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0" y="1486"/>
                            <a:ext cx="66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183" y="407"/>
                            <a:ext cx="66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462" y="748"/>
                            <a:ext cx="66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031" y="1312"/>
                            <a:ext cx="66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t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725" y="1421"/>
                            <a:ext cx="67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position w:val="-10"/>
                                  <w:sz w:val="28"/>
                                  <w:szCs w:val="28"/>
                                  <w:lang w:eastAsia="zh-CN"/>
                                </w:rPr>
                                <w:object>
                                  <v:shape id="_x0000_i1025" o:spt="75" type="#_x0000_t75" style="height:17pt;width:10pt;" o:ole="t" filled="f" o:preferrelative="t" stroked="f" coordsize="21600,21600">
                                    <v:path/>
                                    <v:fill on="f" focussize="0,0"/>
                                    <v:stroke on="f"/>
                                    <v:imagedata r:id="rId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KSEE3" ShapeID="_x0000_i1025" DrawAspect="Content" ObjectID="_1468075725" r:id="rId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301" y="0"/>
                            <a:ext cx="67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pt;margin-top:20.35pt;height:117.9pt;width:120pt;z-index:251663360;mso-width-relative:page;mso-height-relative:page;" coordsize="2700,2028" o:gfxdata="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">
                <o:lock v:ext="edit" aspectratio="f"/>
                <v:line id="_x0000_s1026" o:spid="_x0000_s1026" o:spt="20" style="position:absolute;left:301;top:1627;height:0;width:2009;" filled="f" stroked="t" coordsize="21600,21600" o:gfxdata="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O3c47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301;top:271;flip:y;height:1491;width:0;" filled="f" stroked="t" coordsize="21600,21600" o:gfxdata="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N4YC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line>
                <v:line id="_x0000_s1026" o:spid="_x0000_s1026" o:spt="20" style="position:absolute;left:301;top:1084;flip:y;height:543;width:1473;" filled="f" stroked="t" coordsize="21600,21600" o:gfxdata="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7kT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03;top:542;flip:y;height:1085;width:937;" filled="f" stroked="t" coordsize="21600,21600" o:gfxdata="UEsDBAoAAAAAAIdO4kAAAAAAAAAAAAAAAAAEAAAAZHJzL1BLAwQUAAAACACHTuJAENIJTbsAAADa&#10;AAAADwAAAGRycy9kb3ducmV2LnhtbEWPQWsCMRSE74L/ITzBW03UI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NIJT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93;top:1382;height:245;width:0;" filled="f" stroked="t" coordsize="21600,21600" o:gfxdata="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3G+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_x0000_s1026" o:spid="_x0000_s1026" o:spt="202" type="#_x0000_t202" style="position:absolute;left:0;top:1486;height:542;width:669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3;top:407;height:542;width:669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62;top:748;height:542;width:669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31;top:1312;height:542;width:669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5;top:1421;height:542;width:670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position w:val="-10"/>
                            <w:sz w:val="28"/>
                            <w:szCs w:val="28"/>
                            <w:lang w:eastAsia="zh-CN"/>
                          </w:rPr>
                          <w:object>
                            <v:shape id="_x0000_i1025" o:spt="75" type="#_x0000_t75" style="height:17pt;width:10pt;" o:ole="t" filled="f" o:preferrelative="t" stroked="f" coordsize="21600,21600">
                              <v:path/>
                              <v:fill on="f" focussize="0,0"/>
                              <v:stroke on="f"/>
                              <v:imagedata r:id="rId6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KSEE3" ShapeID="_x0000_i1025" DrawAspect="Content" ObjectID="_1468075726" r:id="rId7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1;top:0;height:542;width:670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C．坐地日行</w:t>
      </w:r>
      <w:r>
        <w:rPr>
          <w:rFonts w:hint="eastAsia" w:ascii="方正粗黑宋简体" w:hAnsi="方正粗黑宋简体" w:eastAsia="方正粗黑宋简体" w:cs="方正粗黑宋简体"/>
          <w:b/>
          <w:bCs/>
        </w:rPr>
        <w:t>八万里</w:t>
      </w:r>
      <w:r>
        <w:rPr>
          <w:rFonts w:hint="eastAsia"/>
        </w:rPr>
        <w:t>，巡天遥看一千河</w:t>
      </w:r>
    </w:p>
    <w:p>
      <w:pPr>
        <w:spacing w:line="440" w:lineRule="exact"/>
        <w:ind w:firstLine="435"/>
        <w:rPr>
          <w:rFonts w:hint="eastAsia"/>
        </w:rPr>
      </w:pPr>
      <w:r>
        <w:rPr>
          <w:rFonts w:hint="eastAsia"/>
        </w:rPr>
        <w:t>D．三十功名尘与土，</w:t>
      </w:r>
      <w:r>
        <w:rPr>
          <w:rFonts w:hint="eastAsia" w:ascii="方正粗黑宋简体" w:hAnsi="方正粗黑宋简体" w:eastAsia="方正粗黑宋简体" w:cs="方正粗黑宋简体"/>
          <w:b/>
          <w:bCs/>
        </w:rPr>
        <w:t>八千里</w:t>
      </w:r>
      <w:r>
        <w:rPr>
          <w:rFonts w:hint="eastAsia"/>
        </w:rPr>
        <w:t>路云和月</w:t>
      </w:r>
    </w:p>
    <w:p>
      <w:pPr>
        <w:spacing w:line="240" w:lineRule="atLeast"/>
        <w:rPr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3.质点甲、乙做直线运动的位移——时间图像如图所示，则（  ）</w:t>
      </w:r>
    </w:p>
    <w:p>
      <w:pPr>
        <w:spacing w:line="240" w:lineRule="atLeast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>．</w:t>
      </w:r>
      <w:r>
        <w:rPr>
          <w:rFonts w:hint="eastAsia" w:hAnsi="宋体"/>
          <w:szCs w:val="21"/>
          <w:lang w:eastAsia="zh-CN"/>
        </w:rPr>
        <w:t>在</w:t>
      </w:r>
      <w:r>
        <w:rPr>
          <w:rFonts w:hint="eastAsia" w:hAnsi="宋体"/>
          <w:position w:val="-10"/>
          <w:szCs w:val="21"/>
          <w:lang w:eastAsia="zh-CN"/>
        </w:rPr>
        <w:object>
          <v:shape id="_x0000_i1026" o:spt="75" type="#_x0000_t75" style="height:17pt;width:24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7" r:id="rId8">
            <o:LockedField>false</o:LockedField>
          </o:OLEObject>
        </w:object>
      </w:r>
      <w:r>
        <w:rPr>
          <w:rFonts w:hint="eastAsia" w:hAnsi="宋体"/>
          <w:szCs w:val="21"/>
          <w:lang w:eastAsia="zh-CN"/>
        </w:rPr>
        <w:t>时刻之前，质点甲的平均速度小于质点乙的平均速度</w:t>
      </w:r>
    </w:p>
    <w:p>
      <w:pPr>
        <w:spacing w:line="240" w:lineRule="atLeast"/>
        <w:ind w:firstLine="420" w:firstLineChars="200"/>
        <w:rPr>
          <w:rFonts w:hint="eastAsia"/>
          <w:szCs w:val="21"/>
        </w:rPr>
      </w:pPr>
      <w:r>
        <w:rPr>
          <w:szCs w:val="21"/>
        </w:rPr>
        <w:t>B</w:t>
      </w:r>
      <w:r>
        <w:rPr>
          <w:rFonts w:hint="eastAsia" w:hAnsi="宋体"/>
          <w:szCs w:val="21"/>
        </w:rPr>
        <w:t>．</w:t>
      </w:r>
      <w:r>
        <w:rPr>
          <w:rFonts w:hAnsi="宋体"/>
          <w:szCs w:val="21"/>
        </w:rPr>
        <w:t>当</w:t>
      </w:r>
      <w:r>
        <w:rPr>
          <w:rFonts w:hAnsi="宋体"/>
          <w:position w:val="-10"/>
          <w:szCs w:val="21"/>
        </w:rPr>
        <w:object>
          <v:shape id="_x0000_i1027" o:spt="75" type="#_x0000_t75" style="height:17pt;width:24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8" r:id="rId10">
            <o:LockedField>false</o:LockedField>
          </o:OLEObject>
        </w:object>
      </w:r>
      <w:r>
        <w:rPr>
          <w:rFonts w:hAnsi="宋体"/>
          <w:szCs w:val="21"/>
        </w:rPr>
        <w:t>时刻，两质点的位移相同</w:t>
      </w:r>
    </w:p>
    <w:p>
      <w:pPr>
        <w:spacing w:line="240" w:lineRule="atLeast"/>
        <w:ind w:firstLine="420" w:firstLineChars="200"/>
        <w:rPr>
          <w:rFonts w:hint="eastAsia"/>
          <w:szCs w:val="21"/>
        </w:rPr>
      </w:pPr>
      <w:r>
        <w:rPr>
          <w:szCs w:val="21"/>
        </w:rPr>
        <w:t>C</w:t>
      </w:r>
      <w:r>
        <w:rPr>
          <w:rFonts w:hint="eastAsia" w:hAnsi="宋体"/>
          <w:szCs w:val="21"/>
        </w:rPr>
        <w:t>．</w:t>
      </w:r>
      <w:r>
        <w:rPr>
          <w:rFonts w:hAnsi="宋体"/>
          <w:szCs w:val="21"/>
        </w:rPr>
        <w:t>当</w:t>
      </w:r>
      <w:r>
        <w:rPr>
          <w:rFonts w:hAnsi="宋体"/>
          <w:position w:val="-10"/>
          <w:szCs w:val="21"/>
        </w:rPr>
        <w:object>
          <v:shape id="_x0000_i1028" o:spt="75" type="#_x0000_t75" style="height:17pt;width:24.9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9" r:id="rId12">
            <o:LockedField>false</o:LockedField>
          </o:OLEObject>
        </w:object>
      </w:r>
      <w:r>
        <w:rPr>
          <w:rFonts w:hAnsi="宋体"/>
          <w:szCs w:val="21"/>
        </w:rPr>
        <w:t>时刻，两质点的速度相同</w:t>
      </w:r>
    </w:p>
    <w:p>
      <w:pPr>
        <w:spacing w:line="240" w:lineRule="atLeast"/>
        <w:ind w:firstLine="420" w:firstLineChars="200"/>
        <w:rPr>
          <w:rFonts w:hint="eastAsia" w:hAnsi="宋体"/>
          <w:szCs w:val="21"/>
        </w:rPr>
      </w:pPr>
      <w:r>
        <w:rPr>
          <w:szCs w:val="21"/>
        </w:rPr>
        <w:t>D</w:t>
      </w:r>
      <w:r>
        <w:rPr>
          <w:rFonts w:hint="eastAsia" w:hAnsi="宋体"/>
          <w:szCs w:val="21"/>
        </w:rPr>
        <w:t>．</w:t>
      </w:r>
      <w:r>
        <w:rPr>
          <w:rFonts w:hAnsi="宋体"/>
          <w:szCs w:val="21"/>
        </w:rPr>
        <w:t>质点甲的加速度大于质点乙的加速度</w:t>
      </w:r>
    </w:p>
    <w:p>
      <w:pPr>
        <w:spacing w:line="440" w:lineRule="exact"/>
        <w:rPr>
          <w:rFonts w:hint="eastAsia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4.物体由静止开始运动，加速度恒定，在第7s初的速度是2.6m/s，则物体的加速度是</w:t>
      </w:r>
      <w:r>
        <w:rPr>
          <w:rFonts w:hint="eastAsia" w:hAnsi="宋体"/>
          <w:szCs w:val="21"/>
        </w:rPr>
        <w:t>（   ）</w:t>
      </w:r>
    </w:p>
    <w:p>
      <w:pPr>
        <w:spacing w:line="440" w:lineRule="exac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A．0.4m/s</w:t>
      </w:r>
      <w:r>
        <w:rPr>
          <w:rFonts w:hint="eastAsia"/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B．0.37m/s</w:t>
      </w:r>
      <w:r>
        <w:rPr>
          <w:rFonts w:hint="eastAsia"/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C．2.6m/s</w:t>
      </w:r>
      <w:r>
        <w:rPr>
          <w:rFonts w:hint="eastAsia"/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D．0.43m/s</w:t>
      </w:r>
      <w:r>
        <w:rPr>
          <w:rFonts w:hint="eastAsia"/>
          <w:sz w:val="21"/>
          <w:szCs w:val="21"/>
          <w:vertAlign w:val="superscript"/>
        </w:rPr>
        <w:t>2</w:t>
      </w:r>
    </w:p>
    <w:p>
      <w:pPr>
        <w:spacing w:line="360" w:lineRule="auto"/>
        <w:ind w:left="358" w:hanging="312" w:hangingChars="14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 xml:space="preserve">一个物体从高h处自由落下，其时间达到落地时间一半时，下落的高度为 </w:t>
      </w:r>
      <w:r>
        <w:rPr>
          <w:rFonts w:ascii="宋体" w:hAnsi="宋体"/>
          <w:sz w:val="21"/>
          <w:szCs w:val="21"/>
        </w:rPr>
        <w:t>(   )</w:t>
      </w:r>
    </w:p>
    <w:p>
      <w:pPr>
        <w:spacing w:line="360" w:lineRule="auto"/>
        <w:ind w:firstLine="420" w:firstLineChars="200"/>
        <w:rPr>
          <w:rFonts w:hint="eastAsia" w:hAnsi="宋体" w:eastAsia="宋体" w:cs="Times New Roman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pt-BR"/>
        </w:rPr>
        <w:t>A．</w:t>
      </w:r>
      <w:r>
        <w:rPr>
          <w:rFonts w:ascii="宋体" w:hAnsi="宋体"/>
          <w:position w:val="-24"/>
          <w:sz w:val="24"/>
          <w:szCs w:val="24"/>
        </w:rPr>
        <w:object>
          <v:shape id="_x0000_i1029" o:spt="75" alt=" " type="#_x0000_t75" style="height:30.75pt;width:12pt;" o:ole="t" filled="f" o:preferrelative="t" stroked="f" coordsize="21600,21600">
            <v:path/>
            <v:fill on="f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30" r:id="rId14">
            <o:LockedField>false</o:LockedField>
          </o:OLEObject>
        </w:object>
      </w:r>
      <w:r>
        <w:rPr>
          <w:rFonts w:ascii="宋体" w:hAnsi="宋体"/>
          <w:sz w:val="24"/>
          <w:szCs w:val="24"/>
          <w:lang w:val="pt-BR"/>
        </w:rPr>
        <w:t>h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sz w:val="21"/>
          <w:szCs w:val="21"/>
          <w:lang w:val="pt-BR"/>
        </w:rPr>
        <w:t>B．</w:t>
      </w:r>
      <w:r>
        <w:rPr>
          <w:rFonts w:ascii="宋体" w:hAnsi="宋体"/>
          <w:position w:val="-24"/>
          <w:sz w:val="24"/>
          <w:szCs w:val="24"/>
        </w:rPr>
        <w:object>
          <v:shape id="_x0000_i1030" o:spt="75" alt=" " type="#_x0000_t75" style="height:30.75pt;width:12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  <w:lang w:val="pt-BR"/>
        </w:rPr>
        <w:t>h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/>
          <w:sz w:val="21"/>
          <w:szCs w:val="21"/>
          <w:lang w:val="pt-BR"/>
        </w:rPr>
        <w:t>C．</w:t>
      </w:r>
      <w:r>
        <w:rPr>
          <w:rFonts w:ascii="宋体" w:hAnsi="宋体"/>
          <w:position w:val="-24"/>
          <w:sz w:val="24"/>
          <w:szCs w:val="24"/>
        </w:rPr>
        <w:object>
          <v:shape id="_x0000_i1031" o:spt="75" alt=" " type="#_x0000_t75" style="height:30.75pt;width:11.25pt;" o:ole="t" filled="f" stroked="f" coordsize="21600,21600">
            <v:path/>
            <v:fill on="f" focussize="0,0"/>
            <v:stroke on="f"/>
            <v:imagedata r:id="rId19" grayscale="f" bilevel="f" o:title=""/>
            <o:lock v:ext="edit" aspectratio="f"/>
            <w10:wrap type="none"/>
            <w10:anchorlock/>
          </v:shape>
          <o:OLEObject Type="Embed" ProgID="Equation.3" ShapeID="_x0000_i1031" DrawAspect="Content" ObjectID="_1468075732" r:id="rId1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  <w:lang w:val="pt-BR"/>
        </w:rPr>
        <w:t>h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1"/>
          <w:szCs w:val="21"/>
          <w:lang w:val="pt-BR"/>
        </w:rPr>
        <w:t>D．</w:t>
      </w:r>
      <w:r>
        <w:rPr>
          <w:rFonts w:ascii="宋体" w:hAnsi="宋体"/>
          <w:position w:val="-24"/>
          <w:sz w:val="24"/>
          <w:szCs w:val="24"/>
        </w:rPr>
        <w:object>
          <v:shape id="_x0000_i1032" o:spt="75" alt=" " type="#_x0000_t75" style="height:30.75pt;width:15.75pt;" o:ole="t" filled="f" stroked="f" coordsize="21600,21600">
            <v:path/>
            <v:fill on="f" focussize="0,0"/>
            <v:stroke on="f"/>
            <v:imagedata r:id="rId21" grayscale="f" bilevel="f" o:title=""/>
            <o:lock v:ext="edit" aspectratio="f"/>
            <w10:wrap type="none"/>
            <w10:anchorlock/>
          </v:shape>
          <o:OLEObject Type="Embed" ProgID="Equation.3" ShapeID="_x0000_i1032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  <w:lang w:val="en-US" w:eastAsia="zh-CN"/>
        </w:rPr>
        <w:t>h</w:t>
      </w:r>
    </w:p>
    <w:p>
      <w:r>
        <w:rPr>
          <w:rFonts w:hint="eastAsia" w:ascii="宋体" w:hAnsi="宋体" w:cs="宋体"/>
          <w:sz w:val="21"/>
          <w:szCs w:val="21"/>
          <w:lang w:val="en-US" w:eastAsia="zh-CN"/>
        </w:rPr>
        <w:t>6.下列说法中正确的是(　 )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A．木块放在桌面上要受到一个向上的弹力，这是由于木块发生微小的形变而产生的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B．拿一根细竹竿拨动水中的木头，木头受到竹竿的弹力，这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905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是由于木头发生形变而产生的</w:t>
      </w:r>
    </w:p>
    <w:p>
      <w:pPr>
        <w:spacing w:line="360" w:lineRule="auto"/>
        <w:ind w:left="358" w:hanging="312" w:hangingChars="1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C．绳对物体的拉力方向总是沿着绳而指向绳收缩的方向</w:t>
      </w:r>
    </w:p>
    <w:p>
      <w:pPr>
        <w:spacing w:line="360" w:lineRule="auto"/>
        <w:ind w:left="358" w:hanging="312" w:hangingChars="149"/>
      </w:pPr>
      <w:r>
        <w:rPr>
          <w:rFonts w:hint="eastAsia" w:ascii="宋体" w:hAnsi="宋体" w:eastAsia="宋体" w:cs="宋体"/>
          <w:sz w:val="21"/>
          <w:szCs w:val="21"/>
        </w:rPr>
        <w:t>D．挂在电线下面的电灯受到向上的拉力，是因为电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灯</w:t>
      </w:r>
      <w:r>
        <w:rPr>
          <w:rFonts w:hint="eastAsia" w:ascii="宋体" w:hAnsi="宋体" w:eastAsia="宋体" w:cs="宋体"/>
          <w:sz w:val="21"/>
          <w:szCs w:val="21"/>
        </w:rPr>
        <w:t>发生微小的形变而产生的</w:t>
      </w:r>
    </w:p>
    <w:p>
      <w:pPr>
        <w:pStyle w:val="2"/>
        <w:snapToGrid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7.如图所示，在水平放置的传送带上放有一物体，当皮带不动时，要使物体向右匀速运动，作用在物体上的水平拉力为F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；当皮带向左运动时，要使物体仍向右匀速运动，作用在物体上的水平拉力为F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，则(　)</w:t>
      </w:r>
    </w:p>
    <w:p>
      <w:pPr>
        <w:spacing w:line="360" w:lineRule="auto"/>
        <w:ind w:left="418" w:leftChars="199" w:firstLine="105" w:firstLineChars="5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3810</wp:posOffset>
            </wp:positionV>
            <wp:extent cx="1028700" cy="419100"/>
            <wp:effectExtent l="0" t="0" r="0" b="0"/>
            <wp:wrapSquare wrapText="bothSides"/>
            <wp:docPr id="476" name="Picture 1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115" descr=" 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3" o:spt="75" type="#_x0000_t75" style="height:17pt;width:3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3" DrawAspect="Content" ObjectID="_1468075734" r:id="rId25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4" o:spt="75" type="#_x0000_t75" style="height:17pt;width:37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4" DrawAspect="Content" ObjectID="_1468075735" r:id="rId27">
            <o:LockedField>false</o:LockedField>
          </o:OLEObject>
        </w:object>
      </w:r>
    </w:p>
    <w:p>
      <w:pPr>
        <w:spacing w:line="360" w:lineRule="auto"/>
        <w:ind w:left="418" w:leftChars="199"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35" o:spt="75" type="#_x0000_t75" style="height:17pt;width:37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5" DrawAspect="Content" ObjectID="_1468075736" r:id="rId29">
            <o:LockedField>false</o:LockedField>
          </o:OLEObject>
        </w:objec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D．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以上三种情况都有可能</w:t>
      </w:r>
    </w:p>
    <w:p>
      <w:pPr>
        <w:pStyle w:val="2"/>
        <w:snapToGrid w:val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8.一辆汽车以12m/s的速度行驶,遇到紧急情况,司机采取制动措施,使汽车做匀减速直线运动,若制动后汽车加速度的值为5m/s</w:t>
      </w:r>
      <w:r>
        <w:rPr>
          <w:rFonts w:hint="eastAsia" w:ascii="宋体" w:hAnsi="宋体" w:eastAsia="宋体" w:cs="宋体"/>
          <w:kern w:val="2"/>
          <w:sz w:val="28"/>
          <w:szCs w:val="28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,则(　)</w:t>
      </w:r>
    </w:p>
    <w:p>
      <w:pPr>
        <w:pStyle w:val="2"/>
        <w:snapToGrid w:val="0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A.经3s汽车的速度为27m/s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B.经3s汽车的速度为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-3</w:t>
      </w:r>
      <w:r>
        <w:rPr>
          <w:rFonts w:hint="eastAsia" w:ascii="宋体" w:hAnsi="宋体" w:eastAsia="宋体" w:cs="宋体"/>
          <w:sz w:val="21"/>
          <w:szCs w:val="21"/>
        </w:rPr>
        <w:t>m/s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C.经3s汽车的位移为13.5m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D.经3s汽车的位移为14.4m</w:t>
      </w:r>
    </w:p>
    <w:p>
      <w:pPr>
        <w:spacing w:line="360" w:lineRule="auto"/>
        <w:ind w:left="358" w:hanging="312" w:hangingChars="14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 w:val="21"/>
          <w:szCs w:val="21"/>
        </w:rPr>
        <w:t>某同学在单杠上做引体向上，在下列选项中双臂用力最小的是(　)</w:t>
      </w:r>
    </w:p>
    <w:p>
      <w:pPr>
        <w:spacing w:line="360" w:lineRule="auto"/>
        <w:ind w:left="358" w:hanging="312" w:hangingChars="14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3820160" cy="1134745"/>
            <wp:effectExtent l="0" t="0" r="8890" b="8255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r:link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page">
              <wp:posOffset>5592445</wp:posOffset>
            </wp:positionH>
            <wp:positionV relativeFrom="page">
              <wp:posOffset>3500755</wp:posOffset>
            </wp:positionV>
            <wp:extent cx="1314450" cy="777240"/>
            <wp:effectExtent l="0" t="0" r="0" b="3810"/>
            <wp:wrapSquare wrapText="bothSides"/>
            <wp:docPr id="14" name="Picture 2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15" descr=" 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10.如图所示，用两根承受的最大拉力相等，长度不等的细线AO、BO(AO＞BO)悬挂一个中空铁球，当在球内不断注入铁砂时，则(　)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A．AO先被拉断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B．BO先被拉断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C．AO、BO同时被拉断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D．条件不足，无法判断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二、多项选择题（共4小题，每题4分，共16分。错选不得分，漏选得2分。）</w:t>
      </w:r>
    </w:p>
    <w:p>
      <w:pPr>
        <w:spacing w:after="0" w:line="400" w:lineRule="atLeas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11.两个共点力的大小分别为3N和4N，则这两个力的合力大小可能为(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)</w:t>
      </w:r>
    </w:p>
    <w:p>
      <w:pPr>
        <w:spacing w:after="0" w:line="400" w:lineRule="atLeast"/>
        <w:ind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 A．3N      B．4N      C．5N       D．8N</w:t>
      </w:r>
    </w:p>
    <w:p>
      <w:pPr>
        <w:spacing w:after="0" w:line="400" w:lineRule="atLeas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12.雨滴从高空由静止下落，由于受到空气阻力作用，其加速度逐渐减小，直到变为零，在此过程中雨滴的运动情况是(　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)</w:t>
      </w:r>
    </w:p>
    <w:p>
      <w:pPr>
        <w:spacing w:after="0" w:line="400" w:lineRule="atLeas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A．速度也减小，加速度为零时，速度最小</w:t>
      </w:r>
    </w:p>
    <w:p>
      <w:pPr>
        <w:spacing w:after="0" w:line="400" w:lineRule="atLeas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B．速度继续增大，加速度为零时，速度最大</w:t>
      </w:r>
    </w:p>
    <w:p>
      <w:pPr>
        <w:spacing w:after="0" w:line="400" w:lineRule="atLeas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C．速度的变化率越来越小</w:t>
      </w:r>
    </w:p>
    <w:p>
      <w:pPr>
        <w:spacing w:after="0" w:line="400" w:lineRule="atLeas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D．速度与加速度的方向相反</w:t>
      </w:r>
    </w:p>
    <w:p>
      <w:pPr>
        <w:spacing w:after="0" w:line="400" w:lineRule="atLeas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13.下列所给的图象中能反映做直线运动的物体回到初始位置的是(　　)</w:t>
      </w:r>
    </w:p>
    <w:p>
      <w:pPr>
        <w:pStyle w:val="2"/>
        <w:snapToGrid w:val="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ascii="NEU-BX" w:hAnsi="NEU-BX"/>
          <w:sz w:val="24"/>
          <w:szCs w:val="24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97790</wp:posOffset>
            </wp:positionV>
            <wp:extent cx="3968750" cy="831850"/>
            <wp:effectExtent l="0" t="0" r="12700" b="6350"/>
            <wp:wrapNone/>
            <wp:docPr id="15" name="图片 5" descr="id:21474911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d:2147491173;FounderCES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spacing w:after="0" w:line="400" w:lineRule="atLeas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spacing w:after="0" w:line="400" w:lineRule="atLeas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14.木板甲、乙分别重50 N和60 N，它们与水平地面之间的动摩擦因数均为0.25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夹在甲、乙之间的轻弹簧被压缩了2 cm，弹簧的劲度系数为400 N/m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系统置于水平地面上静止不动．现将F＝1 N的水平拉力作用在木块乙上，如图所示，力F作用后(　　)</w:t>
      </w:r>
    </w:p>
    <w:p>
      <w:pPr>
        <w:spacing w:after="0" w:line="400" w:lineRule="atLeas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165100</wp:posOffset>
            </wp:positionV>
            <wp:extent cx="1904365" cy="314325"/>
            <wp:effectExtent l="0" t="0" r="635" b="9525"/>
            <wp:wrapSquare wrapText="bothSides"/>
            <wp:docPr id="479" name="Picture 1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Picture 120" descr=" "/>
                    <pic:cNvPicPr>
                      <a:picLocks noChangeAspect="1" noChangeArrowheads="1"/>
                    </pic:cNvPicPr>
                  </pic:nvPicPr>
                  <pic:blipFill>
                    <a:blip r:embed="rId36" r:link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A．木块甲所受摩擦力大小是12.5 N</w:t>
      </w:r>
    </w:p>
    <w:p>
      <w:pPr>
        <w:spacing w:after="0" w:line="400" w:lineRule="atLeas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B．木块甲所受摩擦力大小是8 N</w:t>
      </w:r>
    </w:p>
    <w:p>
      <w:pPr>
        <w:spacing w:after="0" w:line="400" w:lineRule="atLeast"/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C．木块乙所受摩擦力大小是9 N</w:t>
      </w:r>
    </w:p>
    <w:p>
      <w:pPr>
        <w:spacing w:after="0" w:line="400" w:lineRule="atLeast"/>
        <w:ind w:firstLine="420" w:firstLineChars="20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D．木块乙所受摩擦力大小是7 N</w:t>
      </w: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三、实验题（每空2分，共20分）</w:t>
      </w:r>
    </w:p>
    <w:p>
      <w:pPr>
        <w:spacing w:line="440" w:lineRule="exact"/>
        <w:rPr>
          <w:rFonts w:hint="eastAsia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270510</wp:posOffset>
            </wp:positionV>
            <wp:extent cx="3086100" cy="99060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1"/>
          <w:szCs w:val="21"/>
          <w:lang w:val="en-US" w:eastAsia="zh-CN"/>
        </w:rPr>
        <w:t>15.</w:t>
      </w:r>
      <w:r>
        <w:rPr>
          <w:rFonts w:hAnsi="宋体"/>
          <w:szCs w:val="21"/>
        </w:rPr>
        <w:t>某同学用如图所示的装置测定重力加速度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38735</wp:posOffset>
            </wp:positionV>
            <wp:extent cx="1257300" cy="1188720"/>
            <wp:effectExtent l="0" t="0" r="0" b="11430"/>
            <wp:wrapNone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/>
        </w:rPr>
      </w:pPr>
    </w:p>
    <w:p>
      <w:pPr>
        <w:spacing w:line="240" w:lineRule="atLeast"/>
        <w:rPr>
          <w:rFonts w:hint="eastAsia" w:hAnsi="宋体"/>
          <w:szCs w:val="21"/>
        </w:rPr>
      </w:pPr>
    </w:p>
    <w:p>
      <w:pPr>
        <w:spacing w:line="240" w:lineRule="atLeast"/>
        <w:rPr>
          <w:rFonts w:hint="eastAsia" w:hAnsi="宋体"/>
          <w:szCs w:val="21"/>
        </w:rPr>
      </w:pPr>
    </w:p>
    <w:p>
      <w:pPr>
        <w:spacing w:line="240" w:lineRule="atLeast"/>
        <w:rPr>
          <w:rFonts w:hint="eastAsia" w:hAnsi="宋体"/>
          <w:szCs w:val="21"/>
        </w:rPr>
      </w:pPr>
    </w:p>
    <w:p>
      <w:pPr>
        <w:spacing w:line="240" w:lineRule="atLeast"/>
        <w:rPr>
          <w:rFonts w:hint="eastAsia" w:hAnsi="宋体"/>
          <w:szCs w:val="21"/>
        </w:rPr>
      </w:pPr>
    </w:p>
    <w:p>
      <w:pPr>
        <w:spacing w:line="240" w:lineRule="atLeast"/>
        <w:rPr>
          <w:szCs w:val="21"/>
        </w:rPr>
      </w:pPr>
      <w:r>
        <w:rPr>
          <w:rFonts w:hint="eastAsia" w:hAnsi="宋体"/>
          <w:szCs w:val="21"/>
        </w:rPr>
        <w:t>（1）</w:t>
      </w:r>
      <w:r>
        <w:rPr>
          <w:rFonts w:hAnsi="宋体"/>
          <w:szCs w:val="21"/>
        </w:rPr>
        <w:t>电火花计时器的工作电压为</w:t>
      </w:r>
      <w:r>
        <w:rPr>
          <w:szCs w:val="21"/>
        </w:rPr>
        <w:t>______</w:t>
      </w:r>
      <w:r>
        <w:rPr>
          <w:rFonts w:hAnsi="宋体"/>
          <w:szCs w:val="21"/>
        </w:rPr>
        <w:t>，频率为</w:t>
      </w:r>
      <w:r>
        <w:rPr>
          <w:szCs w:val="21"/>
        </w:rPr>
        <w:t>________</w:t>
      </w:r>
      <w:r>
        <w:rPr>
          <w:rFonts w:hAnsi="宋体"/>
          <w:szCs w:val="21"/>
        </w:rPr>
        <w:t>。</w:t>
      </w:r>
    </w:p>
    <w:p>
      <w:pPr>
        <w:spacing w:line="240" w:lineRule="atLeast"/>
        <w:rPr>
          <w:rFonts w:hint="eastAsia"/>
          <w:szCs w:val="21"/>
        </w:rPr>
      </w:pPr>
      <w:r>
        <w:rPr>
          <w:rFonts w:hint="eastAsia" w:hAnsi="宋体"/>
          <w:szCs w:val="21"/>
        </w:rPr>
        <w:t>（2）</w:t>
      </w:r>
      <w:r>
        <w:rPr>
          <w:rFonts w:hAnsi="宋体"/>
          <w:szCs w:val="21"/>
        </w:rPr>
        <w:t>打出的纸带如图所示，实验时纸带的</w:t>
      </w:r>
      <w:r>
        <w:rPr>
          <w:szCs w:val="21"/>
        </w:rPr>
        <w:t>______</w:t>
      </w:r>
      <w:r>
        <w:rPr>
          <w:rFonts w:hAnsi="宋体"/>
          <w:szCs w:val="21"/>
        </w:rPr>
        <w:t>端应和重物相连接。（选填</w:t>
      </w:r>
      <w:r>
        <w:rPr>
          <w:szCs w:val="21"/>
        </w:rPr>
        <w:t>“</w:t>
      </w:r>
      <w:r>
        <w:rPr>
          <w:rFonts w:hAnsi="宋体"/>
          <w:szCs w:val="21"/>
        </w:rPr>
        <w:t>甲</w:t>
      </w:r>
      <w:r>
        <w:rPr>
          <w:szCs w:val="21"/>
        </w:rPr>
        <w:t>”</w:t>
      </w:r>
      <w:r>
        <w:rPr>
          <w:rFonts w:hAnsi="宋体"/>
          <w:szCs w:val="21"/>
        </w:rPr>
        <w:t>或</w:t>
      </w:r>
      <w:r>
        <w:rPr>
          <w:szCs w:val="21"/>
        </w:rPr>
        <w:t>“</w:t>
      </w:r>
      <w:r>
        <w:rPr>
          <w:rFonts w:hAnsi="宋体"/>
          <w:szCs w:val="21"/>
        </w:rPr>
        <w:t>乙</w:t>
      </w:r>
      <w:r>
        <w:rPr>
          <w:szCs w:val="21"/>
        </w:rPr>
        <w:t>”</w:t>
      </w:r>
      <w:r>
        <w:rPr>
          <w:rFonts w:hAnsi="宋体"/>
          <w:szCs w:val="21"/>
        </w:rPr>
        <w:t>）</w:t>
      </w:r>
    </w:p>
    <w:p>
      <w:pPr>
        <w:spacing w:line="240" w:lineRule="atLeast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rFonts w:hAnsi="宋体"/>
          <w:szCs w:val="21"/>
        </w:rPr>
        <w:t>由纸带所示数据可算出实验时的加速度为</w:t>
      </w:r>
      <w:r>
        <w:rPr>
          <w:rFonts w:hAnsi="宋体"/>
          <w:szCs w:val="21"/>
          <w:u w:val="single"/>
        </w:rPr>
        <w:t>　　　　</w:t>
      </w:r>
      <w:r>
        <w:rPr>
          <w:szCs w:val="21"/>
        </w:rPr>
        <w:t>m/s</w:t>
      </w:r>
      <w:r>
        <w:rPr>
          <w:szCs w:val="21"/>
          <w:vertAlign w:val="superscript"/>
        </w:rPr>
        <w:t>2</w:t>
      </w:r>
      <w:r>
        <w:rPr>
          <w:rFonts w:hAnsi="宋体"/>
          <w:szCs w:val="21"/>
        </w:rPr>
        <w:t>。</w:t>
      </w:r>
    </w:p>
    <w:p>
      <w:pPr>
        <w:spacing w:line="240" w:lineRule="atLeast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（4）</w:t>
      </w:r>
      <w:r>
        <w:rPr>
          <w:rFonts w:hAnsi="宋体"/>
          <w:szCs w:val="21"/>
        </w:rPr>
        <w:t>当地的重力加速度数值为</w:t>
      </w:r>
      <w:r>
        <w:rPr>
          <w:szCs w:val="21"/>
        </w:rPr>
        <w:t>9.8 m/s</w:t>
      </w:r>
      <w:r>
        <w:rPr>
          <w:szCs w:val="21"/>
          <w:vertAlign w:val="superscript"/>
        </w:rPr>
        <w:t>2</w:t>
      </w:r>
      <w:r>
        <w:rPr>
          <w:rFonts w:hAnsi="宋体"/>
          <w:szCs w:val="21"/>
        </w:rPr>
        <w:t>，请列出测量值与当地重力加速度的值有差异的一个原因：</w:t>
      </w:r>
      <w:r>
        <w:rPr>
          <w:szCs w:val="21"/>
          <w:u w:val="single"/>
        </w:rPr>
        <w:t xml:space="preserve">                                  </w:t>
      </w:r>
      <w:r>
        <w:rPr>
          <w:rFonts w:hAnsi="宋体"/>
          <w:szCs w:val="21"/>
        </w:rPr>
        <w:t>。</w:t>
      </w:r>
    </w:p>
    <w:p>
      <w:pPr>
        <w:pStyle w:val="2"/>
        <w:tabs>
          <w:tab w:val="left" w:pos="3828"/>
        </w:tabs>
        <w:snapToGrid w:val="0"/>
        <w:rPr>
          <w:rFonts w:ascii="Times New Roman" w:hAnsi="Times New Roman" w:cs="Times New Roma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16.</w:t>
      </w:r>
      <w:r>
        <w:rPr>
          <w:rFonts w:ascii="Times New Roman" w:hAnsi="Times New Roman" w:cs="Times New Roman"/>
        </w:rPr>
        <w:t>某同学做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验证力的平行四边形定则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的实验时，主要步骤是：</w:t>
      </w:r>
    </w:p>
    <w:p>
      <w:pPr>
        <w:pStyle w:val="2"/>
        <w:tabs>
          <w:tab w:val="left" w:pos="3828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A．在桌上放一块方木板，在方木板上铺一张白纸，用图钉把白纸钉在方木板上</w:t>
      </w:r>
    </w:p>
    <w:p>
      <w:pPr>
        <w:pStyle w:val="2"/>
        <w:tabs>
          <w:tab w:val="left" w:pos="3828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B．用图钉把橡皮条的一端固定在板上的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点，在橡皮条的另一端拴上两条细绳，细绳的另一端系着绳套</w:t>
      </w:r>
    </w:p>
    <w:p>
      <w:pPr>
        <w:pStyle w:val="2"/>
        <w:tabs>
          <w:tab w:val="left" w:pos="3828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C．用两个弹簧测力计分别钩住绳套，互成角度地拉橡皮条，使橡皮条伸长，结点到达某一位置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.记录下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点的位置，读出两个弹簧测力计的示数</w:t>
      </w:r>
    </w:p>
    <w:p>
      <w:pPr>
        <w:pStyle w:val="2"/>
        <w:tabs>
          <w:tab w:val="left" w:pos="3828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D．按选好的标度，用铅笔和刻度尺作出两只弹簧测力计的拉力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的图示，并用平行四边形定则求出合力</w:t>
      </w:r>
      <w:r>
        <w:rPr>
          <w:rFonts w:ascii="Times New Roman" w:hAnsi="Times New Roman" w:cs="Times New Roman"/>
          <w:i/>
        </w:rPr>
        <w:t>F</w:t>
      </w:r>
    </w:p>
    <w:p>
      <w:pPr>
        <w:pStyle w:val="2"/>
        <w:tabs>
          <w:tab w:val="left" w:pos="3828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E．只用一只弹簧测力计，通过细绳套拉橡皮条使其伸长，读出弹簧测力计的示数，记下细绳的方向，按同一标度作出这个力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的图示</w:t>
      </w:r>
    </w:p>
    <w:p>
      <w:pPr>
        <w:pStyle w:val="2"/>
        <w:tabs>
          <w:tab w:val="left" w:pos="3828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F．比较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的大小和方向，看它们是否相同，得出结论</w:t>
      </w:r>
    </w:p>
    <w:p>
      <w:pPr>
        <w:pStyle w:val="2"/>
        <w:tabs>
          <w:tab w:val="left" w:pos="3828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160020</wp:posOffset>
            </wp:positionV>
            <wp:extent cx="1720850" cy="1092200"/>
            <wp:effectExtent l="0" t="0" r="12700" b="12700"/>
            <wp:wrapSquare wrapText="bothSides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40" r:link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上述步骤中：</w:t>
      </w:r>
    </w:p>
    <w:p>
      <w:pPr>
        <w:pStyle w:val="2"/>
        <w:tabs>
          <w:tab w:val="left" w:pos="3828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(1)有重要遗漏的步骤的序号是________和________；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(2)遗漏的内容分别是____________________________和_____________________________．</w:t>
      </w:r>
    </w:p>
    <w:p>
      <w:pPr>
        <w:pStyle w:val="2"/>
        <w:tabs>
          <w:tab w:val="left" w:pos="3828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(3)</w:t>
      </w:r>
      <w:r>
        <w:rPr>
          <w:rFonts w:ascii="Times New Roman" w:hAnsi="Times New Roman" w:cs="Times New Roman"/>
        </w:rPr>
        <w:t>如下图所示是甲、乙两位同学在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验证力的平行四边形定则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的实验中所得到的实验结果，若用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表示两个分力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的合力，用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的等效力，则可以判断________(填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)同学的实验结果是符合事实的．</w:t>
      </w:r>
    </w:p>
    <w:p>
      <w:pPr>
        <w:pStyle w:val="2"/>
        <w:tabs>
          <w:tab w:val="left" w:pos="3828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计算题（17、18、19题8分，20题10分）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color w:val="231F20"/>
          <w:spacing w:val="3"/>
          <w:sz w:val="21"/>
        </w:rPr>
      </w:pPr>
      <w:r>
        <w:rPr>
          <w:rFonts w:hint="eastAsia"/>
          <w:color w:val="231F20"/>
          <w:spacing w:val="18"/>
          <w:sz w:val="21"/>
          <w:lang w:val="en-US" w:eastAsia="zh-CN"/>
        </w:rPr>
        <w:t>17、</w:t>
      </w:r>
      <w:r>
        <w:rPr>
          <w:color w:val="231F20"/>
          <w:spacing w:val="18"/>
          <w:sz w:val="21"/>
        </w:rPr>
        <w:t>所受重力为</w:t>
      </w:r>
      <w:r>
        <w:rPr>
          <w:rFonts w:ascii="Times New Roman" w:eastAsia="Times New Roman"/>
          <w:color w:val="231F20"/>
          <w:sz w:val="21"/>
        </w:rPr>
        <w:t>500</w:t>
      </w:r>
      <w:r>
        <w:rPr>
          <w:rFonts w:ascii="Times New Roman" w:eastAsia="Times New Roman"/>
          <w:color w:val="231F20"/>
          <w:spacing w:val="16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N</w:t>
      </w:r>
      <w:r>
        <w:rPr>
          <w:rFonts w:ascii="Times New Roman" w:eastAsia="Times New Roman"/>
          <w:color w:val="231F20"/>
          <w:spacing w:val="-27"/>
          <w:sz w:val="21"/>
        </w:rPr>
        <w:t xml:space="preserve"> </w:t>
      </w:r>
      <w:r>
        <w:rPr>
          <w:color w:val="231F20"/>
          <w:spacing w:val="12"/>
          <w:sz w:val="21"/>
        </w:rPr>
        <w:t>的雪橇，在平坦的雪</w:t>
      </w:r>
      <w:r>
        <w:rPr>
          <w:color w:val="231F20"/>
          <w:spacing w:val="8"/>
          <w:sz w:val="21"/>
        </w:rPr>
        <w:t>地上用</w:t>
      </w:r>
      <w:r>
        <w:rPr>
          <w:rFonts w:ascii="Times New Roman" w:eastAsia="Times New Roman"/>
          <w:color w:val="231F20"/>
          <w:sz w:val="21"/>
        </w:rPr>
        <w:t>10</w:t>
      </w:r>
      <w:r>
        <w:rPr>
          <w:rFonts w:ascii="Times New Roman" w:eastAsia="Times New Roman"/>
          <w:color w:val="231F20"/>
          <w:spacing w:val="27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N</w:t>
      </w:r>
      <w:r>
        <w:rPr>
          <w:rFonts w:ascii="Times New Roman" w:eastAsia="Times New Roman"/>
          <w:color w:val="231F20"/>
          <w:spacing w:val="-23"/>
          <w:sz w:val="21"/>
        </w:rPr>
        <w:t xml:space="preserve"> </w:t>
      </w:r>
      <w:r>
        <w:rPr>
          <w:color w:val="231F20"/>
          <w:sz w:val="21"/>
        </w:rPr>
        <w:t>的水平拉力恰好可以拉着空雪橇做</w:t>
      </w:r>
      <w:r>
        <w:rPr>
          <w:color w:val="231F20"/>
          <w:spacing w:val="3"/>
          <w:sz w:val="21"/>
        </w:rPr>
        <w:t>匀速直线运动。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/>
          <w:color w:val="231F20"/>
          <w:spacing w:val="3"/>
          <w:sz w:val="21"/>
          <w:lang w:val="en-US" w:eastAsia="zh-CN"/>
        </w:rPr>
      </w:pPr>
      <w:r>
        <w:rPr>
          <w:rFonts w:hint="eastAsia"/>
          <w:color w:val="231F20"/>
          <w:spacing w:val="3"/>
          <w:sz w:val="21"/>
          <w:lang w:eastAsia="zh-CN"/>
        </w:rPr>
        <w:t>（</w:t>
      </w:r>
      <w:r>
        <w:rPr>
          <w:rFonts w:hint="eastAsia"/>
          <w:color w:val="231F20"/>
          <w:spacing w:val="3"/>
          <w:sz w:val="21"/>
          <w:lang w:val="en-US" w:eastAsia="zh-CN"/>
        </w:rPr>
        <w:t>1</w:t>
      </w:r>
      <w:r>
        <w:rPr>
          <w:rFonts w:hint="eastAsia"/>
          <w:color w:val="231F20"/>
          <w:spacing w:val="3"/>
          <w:sz w:val="21"/>
          <w:lang w:eastAsia="zh-CN"/>
        </w:rPr>
        <w:t>）</w:t>
      </w:r>
      <w:r>
        <w:rPr>
          <w:rFonts w:hint="eastAsia"/>
          <w:color w:val="231F20"/>
          <w:spacing w:val="3"/>
          <w:sz w:val="21"/>
          <w:lang w:val="en-US" w:eastAsia="zh-CN"/>
        </w:rPr>
        <w:t>求雪橇与雪地接触面的动摩擦因数。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default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/>
          <w:color w:val="231F20"/>
          <w:spacing w:val="3"/>
          <w:sz w:val="21"/>
          <w:lang w:val="en-US" w:eastAsia="zh-CN"/>
        </w:rPr>
        <w:t>（2）</w:t>
      </w:r>
      <w:r>
        <w:rPr>
          <w:color w:val="231F20"/>
          <w:spacing w:val="3"/>
          <w:sz w:val="21"/>
        </w:rPr>
        <w:t>如果雪橇再载重</w:t>
      </w:r>
      <w:r>
        <w:rPr>
          <w:rFonts w:ascii="Times New Roman" w:eastAsia="Times New Roman"/>
          <w:color w:val="231F20"/>
          <w:sz w:val="21"/>
        </w:rPr>
        <w:t>500</w:t>
      </w:r>
      <w:r>
        <w:rPr>
          <w:rFonts w:ascii="Times New Roman" w:eastAsia="Times New Roman"/>
          <w:color w:val="231F20"/>
          <w:spacing w:val="17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N</w:t>
      </w:r>
      <w:r>
        <w:rPr>
          <w:rFonts w:ascii="Times New Roman" w:eastAsia="Times New Roman"/>
          <w:color w:val="231F20"/>
          <w:spacing w:val="-27"/>
          <w:sz w:val="21"/>
        </w:rPr>
        <w:t xml:space="preserve"> </w:t>
      </w:r>
      <w:r>
        <w:rPr>
          <w:color w:val="231F20"/>
          <w:spacing w:val="-2"/>
          <w:sz w:val="21"/>
        </w:rPr>
        <w:t xml:space="preserve">的货物， </w:t>
      </w:r>
      <w:r>
        <w:rPr>
          <w:color w:val="231F20"/>
          <w:spacing w:val="3"/>
          <w:sz w:val="21"/>
        </w:rPr>
        <w:t>那么雪橇在该雪地上滑行时受到的摩擦力是</w:t>
      </w:r>
      <w:r>
        <w:rPr>
          <w:color w:val="231F20"/>
          <w:sz w:val="21"/>
        </w:rPr>
        <w:t>多少？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pacing w:val="7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pacing w:val="7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pacing w:val="7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pacing w:val="7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pacing w:val="7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pacing w:val="7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pacing w:val="7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ascii="宋体" w:hAnsi="宋体" w:eastAsia="宋体" w:cs="宋体"/>
          <w:color w:val="231F20"/>
          <w:sz w:val="21"/>
        </w:rPr>
      </w:pPr>
      <w:r>
        <w:rPr>
          <w:rFonts w:hint="eastAsia" w:cs="宋体"/>
          <w:color w:val="231F20"/>
          <w:spacing w:val="7"/>
          <w:sz w:val="21"/>
          <w:lang w:val="en-US" w:eastAsia="zh-CN"/>
        </w:rPr>
        <w:t>18、</w:t>
      </w:r>
      <w:r>
        <w:rPr>
          <w:rFonts w:hint="eastAsia" w:ascii="宋体" w:hAnsi="宋体" w:eastAsia="宋体" w:cs="宋体"/>
          <w:color w:val="231F20"/>
          <w:spacing w:val="7"/>
          <w:sz w:val="21"/>
        </w:rPr>
        <w:t>公路上行驶的汽车，司机从发现前方异</w:t>
      </w:r>
      <w:r>
        <w:rPr>
          <w:rFonts w:hint="eastAsia" w:ascii="宋体" w:hAnsi="宋体" w:eastAsia="宋体" w:cs="宋体"/>
          <w:color w:val="231F20"/>
          <w:spacing w:val="5"/>
          <w:sz w:val="21"/>
        </w:rPr>
        <w:t>常情况到紧急刹车，汽车仍将前进一段距离才</w:t>
      </w:r>
      <w:r>
        <w:rPr>
          <w:rFonts w:hint="eastAsia" w:ascii="宋体" w:hAnsi="宋体" w:eastAsia="宋体" w:cs="宋体"/>
          <w:color w:val="231F20"/>
          <w:spacing w:val="3"/>
          <w:sz w:val="21"/>
        </w:rPr>
        <w:t>能停下来。要保持安全，这段距离内不能有车辆和行人，因此把它称为安全距离。通常情况下，人的反应时间和汽车系统的反应时间之和</w:t>
      </w:r>
      <w:r>
        <w:rPr>
          <w:rFonts w:hint="eastAsia" w:ascii="宋体" w:hAnsi="宋体" w:eastAsia="宋体" w:cs="宋体"/>
          <w:color w:val="231F20"/>
          <w:spacing w:val="26"/>
          <w:sz w:val="21"/>
        </w:rPr>
        <w:t>为</w:t>
      </w:r>
      <w:r>
        <w:rPr>
          <w:rFonts w:hint="eastAsia" w:ascii="宋体" w:hAnsi="宋体" w:eastAsia="宋体" w:cs="宋体"/>
          <w:color w:val="231F20"/>
          <w:sz w:val="21"/>
        </w:rPr>
        <w:t>1</w:t>
      </w:r>
      <w:r>
        <w:rPr>
          <w:rFonts w:hint="eastAsia" w:ascii="宋体" w:hAnsi="宋体" w:eastAsia="宋体" w:cs="宋体"/>
          <w:color w:val="231F20"/>
          <w:spacing w:val="16"/>
          <w:sz w:val="21"/>
        </w:rPr>
        <w:t xml:space="preserve"> </w:t>
      </w:r>
      <w:r>
        <w:rPr>
          <w:rFonts w:hint="eastAsia" w:ascii="宋体" w:hAnsi="宋体" w:eastAsia="宋体" w:cs="宋体"/>
          <w:color w:val="231F20"/>
          <w:spacing w:val="3"/>
          <w:sz w:val="21"/>
        </w:rPr>
        <w:t>s（</w:t>
      </w:r>
      <w:r>
        <w:rPr>
          <w:rFonts w:hint="eastAsia" w:ascii="宋体" w:hAnsi="宋体" w:eastAsia="宋体" w:cs="宋体"/>
          <w:color w:val="231F20"/>
          <w:spacing w:val="6"/>
          <w:sz w:val="21"/>
        </w:rPr>
        <w:t>这段时间汽车仍保持原速</w:t>
      </w:r>
      <w:r>
        <w:rPr>
          <w:rFonts w:hint="eastAsia" w:cs="宋体"/>
          <w:color w:val="231F20"/>
          <w:spacing w:val="6"/>
          <w:sz w:val="21"/>
          <w:lang w:eastAsia="zh-CN"/>
        </w:rPr>
        <w:t>）。</w:t>
      </w:r>
      <w:r>
        <w:rPr>
          <w:rFonts w:hint="eastAsia" w:ascii="宋体" w:hAnsi="宋体" w:eastAsia="宋体" w:cs="宋体"/>
          <w:color w:val="231F20"/>
          <w:spacing w:val="6"/>
          <w:sz w:val="21"/>
        </w:rPr>
        <w:t>晴天汽车</w:t>
      </w:r>
      <w:r>
        <w:rPr>
          <w:rFonts w:hint="eastAsia" w:ascii="宋体" w:hAnsi="宋体" w:eastAsia="宋体" w:cs="宋体"/>
          <w:color w:val="231F20"/>
          <w:spacing w:val="8"/>
          <w:sz w:val="21"/>
        </w:rPr>
        <w:t>在干燥的路面上以</w:t>
      </w:r>
      <w:r>
        <w:rPr>
          <w:rFonts w:hint="eastAsia" w:ascii="宋体" w:hAnsi="宋体" w:eastAsia="宋体" w:cs="宋体"/>
          <w:color w:val="231F20"/>
          <w:sz w:val="21"/>
        </w:rPr>
        <w:t>108</w:t>
      </w:r>
      <w:r>
        <w:rPr>
          <w:rFonts w:hint="eastAsia" w:ascii="宋体" w:hAnsi="宋体" w:eastAsia="宋体" w:cs="宋体"/>
          <w:color w:val="231F20"/>
          <w:spacing w:val="17"/>
          <w:sz w:val="21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</w:rPr>
        <w:t>km/h</w:t>
      </w:r>
      <w:r>
        <w:rPr>
          <w:rFonts w:hint="eastAsia" w:ascii="宋体" w:hAnsi="宋体" w:eastAsia="宋体" w:cs="宋体"/>
          <w:color w:val="231F20"/>
          <w:spacing w:val="-27"/>
          <w:sz w:val="21"/>
        </w:rPr>
        <w:t xml:space="preserve"> </w:t>
      </w:r>
      <w:r>
        <w:rPr>
          <w:rFonts w:hint="eastAsia" w:ascii="宋体" w:hAnsi="宋体" w:eastAsia="宋体" w:cs="宋体"/>
          <w:color w:val="231F20"/>
          <w:spacing w:val="5"/>
          <w:sz w:val="21"/>
        </w:rPr>
        <w:t>的速度行驶时，得</w:t>
      </w:r>
      <w:r>
        <w:rPr>
          <w:rFonts w:hint="eastAsia" w:ascii="宋体" w:hAnsi="宋体" w:eastAsia="宋体" w:cs="宋体"/>
          <w:color w:val="231F20"/>
          <w:spacing w:val="13"/>
          <w:sz w:val="21"/>
        </w:rPr>
        <w:t>到的安全距离为</w:t>
      </w:r>
      <w:r>
        <w:rPr>
          <w:rFonts w:hint="eastAsia" w:ascii="宋体" w:hAnsi="宋体" w:eastAsia="宋体" w:cs="宋体"/>
          <w:color w:val="231F20"/>
          <w:sz w:val="21"/>
        </w:rPr>
        <w:t>120</w:t>
      </w:r>
      <w:r>
        <w:rPr>
          <w:rFonts w:hint="eastAsia" w:ascii="宋体" w:hAnsi="宋体" w:eastAsia="宋体" w:cs="宋体"/>
          <w:color w:val="231F20"/>
          <w:spacing w:val="17"/>
          <w:sz w:val="21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</w:rPr>
        <w:t>m</w:t>
      </w:r>
      <w:r>
        <w:rPr>
          <w:rFonts w:hint="eastAsia" w:ascii="宋体" w:hAnsi="宋体" w:eastAsia="宋体" w:cs="宋体"/>
          <w:color w:val="231F20"/>
          <w:spacing w:val="11"/>
          <w:sz w:val="21"/>
        </w:rPr>
        <w:t>。设雨天汽车刹车时的</w:t>
      </w:r>
      <w:r>
        <w:rPr>
          <w:rFonts w:hint="eastAsia" w:ascii="宋体" w:hAnsi="宋体" w:eastAsia="宋体" w:cs="宋体"/>
          <w:color w:val="231F20"/>
          <w:spacing w:val="11"/>
          <w:sz w:val="21"/>
          <w:lang w:val="en-US" w:eastAsia="zh-CN"/>
        </w:rPr>
        <w:t>加速度为晴天时的0.6倍，</w:t>
      </w:r>
      <w:r>
        <w:rPr>
          <w:rFonts w:hint="eastAsia" w:ascii="宋体" w:hAnsi="宋体" w:eastAsia="宋体" w:cs="宋体"/>
          <w:color w:val="231F20"/>
          <w:sz w:val="21"/>
        </w:rPr>
        <w:t>若要求安全距离仍为120 m，求汽车在雨天安全行驶的最大速度。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cs="宋体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color w:val="231F20"/>
          <w:sz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647700</wp:posOffset>
                </wp:positionV>
                <wp:extent cx="1624330" cy="647700"/>
                <wp:effectExtent l="0" t="0" r="13970" b="1905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330" cy="647700"/>
                          <a:chOff x="10697" y="53999"/>
                          <a:chExt cx="2558" cy="1020"/>
                        </a:xfrm>
                      </wpg:grpSpPr>
                      <wpg:grpSp>
                        <wpg:cNvPr id="83" name="组合 83"/>
                        <wpg:cNvGrpSpPr/>
                        <wpg:grpSpPr>
                          <a:xfrm>
                            <a:off x="10697" y="53999"/>
                            <a:ext cx="2559" cy="1021"/>
                            <a:chOff x="7449" y="112"/>
                            <a:chExt cx="2559" cy="1021"/>
                          </a:xfrm>
                        </wpg:grpSpPr>
                        <pic:pic xmlns:pic="http://schemas.openxmlformats.org/drawingml/2006/picture">
                          <pic:nvPicPr>
                            <pic:cNvPr id="75" name="图片 5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49" y="1069"/>
                              <a:ext cx="2539" cy="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6" name="任意多边形 76"/>
                          <wps:cNvSpPr/>
                          <wps:spPr>
                            <a:xfrm>
                              <a:off x="7604" y="498"/>
                              <a:ext cx="2137" cy="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37" h="570">
                                  <a:moveTo>
                                    <a:pt x="0" y="569"/>
                                  </a:moveTo>
                                  <a:lnTo>
                                    <a:pt x="2136" y="0"/>
                                  </a:lnTo>
                                  <a:lnTo>
                                    <a:pt x="2136" y="569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" name="任意多边形 77"/>
                          <wps:cNvSpPr/>
                          <wps:spPr>
                            <a:xfrm>
                              <a:off x="8203" y="911"/>
                              <a:ext cx="33" cy="1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3" h="154">
                                  <a:moveTo>
                                    <a:pt x="0" y="0"/>
                                  </a:moveTo>
                                  <a:lnTo>
                                    <a:pt x="16" y="23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33" y="105"/>
                                  </a:lnTo>
                                  <a:lnTo>
                                    <a:pt x="20" y="154"/>
                                  </a:lnTo>
                                </a:path>
                              </a:pathLst>
                            </a:custGeom>
                            <a:noFill/>
                            <a:ln w="381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" name="任意多边形 78"/>
                          <wps:cNvSpPr/>
                          <wps:spPr>
                            <a:xfrm>
                              <a:off x="8424" y="418"/>
                              <a:ext cx="525" cy="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5" h="404">
                                  <a:moveTo>
                                    <a:pt x="450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525" y="285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ED7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79" name="任意多边形 79"/>
                          <wps:cNvSpPr/>
                          <wps:spPr>
                            <a:xfrm>
                              <a:off x="8424" y="418"/>
                              <a:ext cx="525" cy="4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25" h="404">
                                  <a:moveTo>
                                    <a:pt x="450" y="0"/>
                                  </a:moveTo>
                                  <a:lnTo>
                                    <a:pt x="525" y="285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upright="1"/>
                        </wps:wsp>
                        <wps:wsp>
                          <wps:cNvPr id="81" name="文本框 81"/>
                          <wps:cNvSpPr txBox="1"/>
                          <wps:spPr>
                            <a:xfrm>
                              <a:off x="9182" y="112"/>
                              <a:ext cx="13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99" w:lineRule="exact"/>
                                  <w:ind w:left="0" w:right="0" w:firstLine="0"/>
                                  <w:jc w:val="left"/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color w:val="231F20"/>
                                    <w:sz w:val="18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2" name="文本框 82"/>
                          <wps:cNvSpPr txBox="1"/>
                          <wps:spPr>
                            <a:xfrm>
                              <a:off x="7449" y="847"/>
                              <a:ext cx="2559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812"/>
                                    <w:tab w:val="left" w:pos="2538"/>
                                  </w:tabs>
                                  <w:spacing w:before="0" w:line="241" w:lineRule="exact"/>
                                  <w:ind w:left="0" w:right="0" w:firstLine="0"/>
                                  <w:jc w:val="left"/>
                                  <w:rPr>
                                    <w:rFonts w:ascii="MS UI Gothic" w:hAnsi="MS UI Gothic"/>
                                    <w:sz w:val="18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231F20"/>
                                    <w:w w:val="337"/>
                                    <w:sz w:val="18"/>
                                    <w:u w:val="doub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软雅黑" w:hAnsi="微软雅黑"/>
                                    <w:color w:val="231F20"/>
                                    <w:sz w:val="18"/>
                                    <w:u w:val="double" w:color="231F20"/>
                                  </w:rPr>
                                  <w:tab/>
                                </w:r>
                                <w:r>
                                  <w:rPr>
                                    <w:rFonts w:ascii="微软雅黑" w:hAnsi="微软雅黑"/>
                                    <w:color w:val="231F20"/>
                                    <w:sz w:val="18"/>
                                    <w:u w:val="double" w:color="231F20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微软雅黑" w:hAnsi="微软雅黑"/>
                                    <w:color w:val="231F20"/>
                                    <w:sz w:val="18"/>
                                    <w:u w:val="double" w:color="231F20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ascii="MS UI Gothic" w:hAnsi="MS UI Gothic"/>
                                    <w:color w:val="231F20"/>
                                    <w:position w:val="4"/>
                                    <w:sz w:val="18"/>
                                    <w:u w:val="double" w:color="231F20"/>
                                  </w:rPr>
                                  <w:t>º</w:t>
                                </w:r>
                                <w:r>
                                  <w:rPr>
                                    <w:rFonts w:ascii="MS UI Gothic" w:hAnsi="MS UI Gothic"/>
                                    <w:color w:val="231F20"/>
                                    <w:position w:val="4"/>
                                    <w:sz w:val="18"/>
                                    <w:u w:val="double" w:color="231F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19" name="直接箭头连接符 19"/>
                        <wps:cNvCnPr/>
                        <wps:spPr>
                          <a:xfrm flipV="1">
                            <a:off x="11945" y="54045"/>
                            <a:ext cx="454" cy="454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.45pt;margin-top:51pt;height:51pt;width:127.9pt;z-index:251743232;mso-width-relative:page;mso-height-relative:page;" coordorigin="10697,53999" coordsize="2558,1020" o:gfxdata="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">
                <o:lock v:ext="edit" aspectratio="f"/>
                <v:group id="_x0000_s1026" o:spid="_x0000_s1026" o:spt="203" style="position:absolute;left:10697;top:53999;height:1021;width:2559;" coordorigin="7449,112" coordsize="2559,1021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51" o:spid="_x0000_s1026" o:spt="75" type="#_x0000_t75" style="position:absolute;left:7449;top:1069;height:64;width:2539;" filled="f" o:preferrelative="t" stroked="f" coordsize="21600,21600" o:gfxdata="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bIQ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2" o:title=""/>
                    <o:lock v:ext="edit" aspectratio="t"/>
                  </v:shape>
                  <v:shape id="_x0000_s1026" o:spid="_x0000_s1026" o:spt="100" style="position:absolute;left:7604;top:498;height:570;width:2137;" filled="f" stroked="t" coordsize="2137,570" o:gfxdata="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seu8ugAAANsA&#10;AAAPAAAAAAAAAAEAIAAAACIAAABkcnMvZG93bnJldi54bWxQSwECFAAUAAAACACHTuJAMy8FnjsA&#10;AAA5AAAAEAAAAAAAAAABACAAAAAJAQAAZHJzL3NoYXBleG1sLnhtbFBLBQYAAAAABgAGAFsBAACz&#10;AwAAAAA=&#10;" path="m0,569l2136,0,2136,569,0,569x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  <v:shape id="_x0000_s1026" o:spid="_x0000_s1026" o:spt="100" style="position:absolute;left:8203;top:911;height:154;width:33;" filled="f" stroked="t" coordsize="33,154" o:gfxdata="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HeDi/&#10;AAAA2wAAAA8AAAAAAAAAAQAgAAAAIgAAAGRycy9kb3ducmV2LnhtbFBLAQIUABQAAAAIAIdO4kAz&#10;LwWeOwAAADkAAAAQAAAAAAAAAAEAIAAAAA4BAABkcnMvc2hhcGV4bWwueG1sUEsFBgAAAAAGAAYA&#10;WwEAALgDAAAAAA==&#10;" path="m0,0l16,23,29,59,33,105,20,154e">
                    <v:fill on="f" focussize="0,0"/>
                    <v:stroke weight="0.3pt" color="#231F20" joinstyle="round"/>
                    <v:imagedata o:title=""/>
                    <o:lock v:ext="edit" aspectratio="f"/>
                  </v:shape>
                  <v:shape id="_x0000_s1026" o:spid="_x0000_s1026" o:spt="100" style="position:absolute;left:8424;top:418;height:404;width:525;" fillcolor="#FFEED7" filled="t" stroked="f" coordsize="525,404" o:gfxdata="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FPVq8AAAA&#10;2wAAAA8AAAAAAAAAAQAgAAAAIgAAAGRycy9kb3ducmV2LnhtbFBLAQIUABQAAAAIAIdO4kAzLwWe&#10;OwAAADkAAAAQAAAAAAAAAAEAIAAAAAsBAABkcnMvc2hhcGV4bWwueG1sUEsFBgAAAAAGAAYAWwEA&#10;ALUDAAAAAA==&#10;" path="m450,0l0,118,75,404,525,285,45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424;top:418;height:404;width:525;" fillcolor="#FFFFFF [3201]" filled="t" stroked="t" coordsize="525,404" o:gfxdata="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6g0tbsAAADb&#10;AAAADwAAAAAAAAABACAAAAAiAAAAZHJzL2Rvd25yZXYueG1sUEsBAhQAFAAAAAgAh07iQDMvBZ47&#10;AAAAOQAAABAAAAAAAAAAAQAgAAAACgEAAGRycy9zaGFwZXhtbC54bWxQSwUGAAAAAAYABgBbAQAA&#10;tAMAAAAA&#10;" path="m450,0l525,285,75,404,0,118,450,0xe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9182;top:112;height:200;width:130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99" w:lineRule="exact"/>
                            <w:ind w:left="0" w:right="0" w:firstLine="0"/>
                            <w:jc w:val="left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449;top:847;height:241;width:2559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812"/>
                              <w:tab w:val="left" w:pos="2538"/>
                            </w:tabs>
                            <w:spacing w:before="0" w:line="241" w:lineRule="exact"/>
                            <w:ind w:left="0" w:right="0" w:firstLine="0"/>
                            <w:jc w:val="left"/>
                            <w:rPr>
                              <w:rFonts w:ascii="MS UI Gothic" w:hAnsi="MS UI Gothic"/>
                              <w:sz w:val="18"/>
                            </w:rPr>
                          </w:pPr>
                          <w:r>
                            <w:rPr>
                              <w:rFonts w:ascii="微软雅黑" w:hAnsi="微软雅黑"/>
                              <w:color w:val="231F20"/>
                              <w:w w:val="337"/>
                              <w:sz w:val="18"/>
                              <w:u w:val="double" w:color="231F20"/>
                            </w:rPr>
                            <w:t xml:space="preserve"> </w:t>
                          </w:r>
                          <w:r>
                            <w:rPr>
                              <w:rFonts w:ascii="微软雅黑" w:hAnsi="微软雅黑"/>
                              <w:color w:val="231F20"/>
                              <w:sz w:val="18"/>
                              <w:u w:val="double" w:color="231F20"/>
                            </w:rPr>
                            <w:tab/>
                          </w:r>
                          <w:r>
                            <w:rPr>
                              <w:rFonts w:ascii="微软雅黑" w:hAnsi="微软雅黑"/>
                              <w:color w:val="231F20"/>
                              <w:sz w:val="18"/>
                              <w:u w:val="double" w:color="231F20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/>
                              <w:color w:val="231F20"/>
                              <w:sz w:val="18"/>
                              <w:u w:val="double" w:color="231F20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MS UI Gothic" w:hAnsi="MS UI Gothic"/>
                              <w:color w:val="231F20"/>
                              <w:position w:val="4"/>
                              <w:sz w:val="18"/>
                              <w:u w:val="double" w:color="231F20"/>
                            </w:rPr>
                            <w:t>º</w:t>
                          </w:r>
                          <w:r>
                            <w:rPr>
                              <w:rFonts w:ascii="MS UI Gothic" w:hAnsi="MS UI Gothic"/>
                              <w:color w:val="231F20"/>
                              <w:position w:val="4"/>
                              <w:sz w:val="18"/>
                              <w:u w:val="double" w:color="231F2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v:shape id="_x0000_s1026" o:spid="_x0000_s1026" o:spt="32" type="#_x0000_t32" style="position:absolute;left:11945;top:54045;flip:y;height:454;width:454;" filled="f" stroked="t" coordsize="21600,21600" o:gfxdata="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pNY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cs="宋体"/>
          <w:color w:val="231F20"/>
          <w:sz w:val="21"/>
          <w:lang w:val="en-US" w:eastAsia="zh-CN"/>
        </w:rPr>
        <w:t>19、</w:t>
      </w:r>
      <w:r>
        <w:rPr>
          <w:color w:val="231F20"/>
          <w:spacing w:val="21"/>
          <w:sz w:val="21"/>
        </w:rPr>
        <w:t>如图</w:t>
      </w:r>
      <w:r>
        <w:rPr>
          <w:rFonts w:hint="eastAsia"/>
          <w:color w:val="231F20"/>
          <w:spacing w:val="21"/>
          <w:sz w:val="21"/>
          <w:lang w:eastAsia="zh-CN"/>
        </w:rPr>
        <w:t>，</w:t>
      </w:r>
      <w:r>
        <w:rPr>
          <w:color w:val="231F20"/>
          <w:spacing w:val="14"/>
          <w:sz w:val="21"/>
        </w:rPr>
        <w:t>倾角为</w:t>
      </w:r>
      <w:r>
        <w:rPr>
          <w:color w:val="231F20"/>
          <w:spacing w:val="14"/>
          <w:position w:val="-6"/>
          <w:sz w:val="21"/>
        </w:rPr>
        <w:object>
          <v:shape id="_x0000_i1036" o:spt="75" type="#_x0000_t75" style="height:13.95pt;width:19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36" DrawAspect="Content" ObjectID="_1468075737" r:id="rId43">
            <o:LockedField>false</o:LockedField>
          </o:OLEObject>
        </w:object>
      </w:r>
      <w:r>
        <w:rPr>
          <w:color w:val="231F20"/>
          <w:spacing w:val="11"/>
          <w:sz w:val="21"/>
        </w:rPr>
        <w:t>的斜面上放着</w:t>
      </w:r>
      <w:r>
        <w:rPr>
          <w:color w:val="231F20"/>
          <w:spacing w:val="7"/>
          <w:sz w:val="21"/>
        </w:rPr>
        <w:t>一个木箱，用</w:t>
      </w:r>
      <w:r>
        <w:rPr>
          <w:color w:val="231F20"/>
          <w:spacing w:val="7"/>
          <w:position w:val="-6"/>
          <w:sz w:val="21"/>
        </w:rPr>
        <w:object>
          <v:shape id="_x0000_i1037" o:spt="75" type="#_x0000_t75" style="height:13.95pt;width:31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37" DrawAspect="Content" ObjectID="_1468075738" r:id="rId45">
            <o:LockedField>false</o:LockedField>
          </o:OLEObject>
        </w:object>
      </w:r>
      <w:r>
        <w:rPr>
          <w:rFonts w:ascii="Times New Roman" w:hAnsi="Times New Roman" w:eastAsia="Times New Roman"/>
          <w:color w:val="231F20"/>
          <w:spacing w:val="-27"/>
          <w:sz w:val="21"/>
        </w:rPr>
        <w:t xml:space="preserve"> </w:t>
      </w:r>
      <w:r>
        <w:rPr>
          <w:color w:val="231F20"/>
          <w:spacing w:val="12"/>
          <w:sz w:val="21"/>
        </w:rPr>
        <w:t>的拉力</w:t>
      </w:r>
      <w:r>
        <w:rPr>
          <w:color w:val="231F20"/>
          <w:spacing w:val="12"/>
          <w:position w:val="-4"/>
          <w:sz w:val="21"/>
        </w:rPr>
        <w:object>
          <v:shape id="_x0000_i1038" o:spt="75" type="#_x0000_t75" style="height:13pt;width:13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38" DrawAspect="Content" ObjectID="_1468075739" r:id="rId47">
            <o:LockedField>false</o:LockedField>
          </o:OLEObject>
        </w:object>
      </w:r>
      <w:r>
        <w:rPr>
          <w:rFonts w:ascii="Times New Roman" w:hAnsi="Times New Roman" w:eastAsia="Times New Roman"/>
          <w:i/>
          <w:color w:val="231F20"/>
          <w:spacing w:val="-27"/>
          <w:position w:val="1"/>
          <w:sz w:val="21"/>
        </w:rPr>
        <w:t xml:space="preserve"> </w:t>
      </w:r>
      <w:r>
        <w:rPr>
          <w:color w:val="231F20"/>
          <w:spacing w:val="4"/>
          <w:sz w:val="21"/>
        </w:rPr>
        <w:t>斜向上拉着木箱，</w:t>
      </w:r>
      <w:r>
        <w:rPr>
          <w:color w:val="231F20"/>
          <w:spacing w:val="4"/>
          <w:position w:val="1"/>
          <w:sz w:val="21"/>
        </w:rPr>
        <w:t xml:space="preserve"> </w:t>
      </w:r>
      <w:r>
        <w:rPr>
          <w:color w:val="231F20"/>
          <w:spacing w:val="4"/>
          <w:position w:val="-4"/>
          <w:sz w:val="21"/>
        </w:rPr>
        <w:object>
          <v:shape id="_x0000_i1039" o:spt="75" type="#_x0000_t75" style="height:13pt;width:13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39" DrawAspect="Content" ObjectID="_1468075740" r:id="rId49">
            <o:LockedField>false</o:LockedField>
          </o:OLEObject>
        </w:object>
      </w:r>
      <w:r>
        <w:rPr>
          <w:rFonts w:ascii="Times New Roman" w:hAnsi="Times New Roman" w:eastAsia="Times New Roman"/>
          <w:i/>
          <w:color w:val="231F20"/>
          <w:spacing w:val="-27"/>
          <w:position w:val="1"/>
          <w:sz w:val="21"/>
        </w:rPr>
        <w:t xml:space="preserve"> </w:t>
      </w:r>
      <w:r>
        <w:rPr>
          <w:color w:val="231F20"/>
          <w:spacing w:val="4"/>
          <w:sz w:val="21"/>
        </w:rPr>
        <w:t>与水平方向成</w:t>
      </w:r>
      <w:r>
        <w:rPr>
          <w:color w:val="231F20"/>
          <w:spacing w:val="4"/>
          <w:position w:val="-6"/>
          <w:sz w:val="21"/>
        </w:rPr>
        <w:object>
          <v:shape id="_x0000_i1040" o:spt="75" type="#_x0000_t75" style="height:13.95pt;width:20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0" DrawAspect="Content" ObjectID="_1468075741" r:id="rId51">
            <o:LockedField>false</o:LockedField>
          </o:OLEObject>
        </w:object>
      </w:r>
      <w:r>
        <w:rPr>
          <w:color w:val="231F20"/>
          <w:spacing w:val="-5"/>
          <w:sz w:val="21"/>
        </w:rPr>
        <w:t>角。分别以平行于斜面和垂</w:t>
      </w:r>
      <w:r>
        <w:rPr>
          <w:color w:val="231F20"/>
          <w:spacing w:val="11"/>
          <w:sz w:val="21"/>
        </w:rPr>
        <w:t>直于斜面的方向为</w:t>
      </w:r>
      <w:r>
        <w:rPr>
          <w:rFonts w:ascii="Times New Roman" w:hAnsi="Times New Roman" w:eastAsia="Times New Roman"/>
          <w:i/>
          <w:color w:val="231F20"/>
          <w:position w:val="1"/>
          <w:sz w:val="21"/>
        </w:rPr>
        <w:t>x</w:t>
      </w:r>
      <w:r>
        <w:rPr>
          <w:rFonts w:ascii="Times New Roman" w:hAnsi="Times New Roman" w:eastAsia="Times New Roman"/>
          <w:i/>
          <w:color w:val="231F20"/>
          <w:spacing w:val="-27"/>
          <w:position w:val="1"/>
          <w:sz w:val="21"/>
        </w:rPr>
        <w:t xml:space="preserve"> </w:t>
      </w:r>
      <w:r>
        <w:rPr>
          <w:color w:val="231F20"/>
          <w:spacing w:val="17"/>
          <w:sz w:val="21"/>
        </w:rPr>
        <w:t>轴和</w:t>
      </w:r>
      <w:r>
        <w:rPr>
          <w:rFonts w:ascii="Times New Roman" w:hAnsi="Times New Roman" w:eastAsia="Times New Roman"/>
          <w:i/>
          <w:color w:val="231F20"/>
          <w:position w:val="1"/>
          <w:sz w:val="21"/>
        </w:rPr>
        <w:t>y</w:t>
      </w:r>
      <w:r>
        <w:rPr>
          <w:rFonts w:ascii="Times New Roman" w:hAnsi="Times New Roman" w:eastAsia="Times New Roman"/>
          <w:i/>
          <w:color w:val="231F20"/>
          <w:spacing w:val="-27"/>
          <w:position w:val="1"/>
          <w:sz w:val="21"/>
        </w:rPr>
        <w:t xml:space="preserve"> </w:t>
      </w:r>
      <w:r>
        <w:rPr>
          <w:color w:val="231F20"/>
          <w:spacing w:val="4"/>
          <w:sz w:val="21"/>
        </w:rPr>
        <w:t>轴建立直角坐标系，</w:t>
      </w:r>
      <w:r>
        <w:rPr>
          <w:color w:val="231F20"/>
          <w:spacing w:val="26"/>
          <w:sz w:val="21"/>
        </w:rPr>
        <w:t>把</w:t>
      </w:r>
      <w:r>
        <w:rPr>
          <w:color w:val="231F20"/>
          <w:spacing w:val="26"/>
          <w:position w:val="-4"/>
          <w:sz w:val="21"/>
        </w:rPr>
        <w:object>
          <v:shape id="_x0000_i1041" o:spt="75" type="#_x0000_t75" style="height:13pt;width:13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1" DrawAspect="Content" ObjectID="_1468075742" r:id="rId53">
            <o:LockedField>false</o:LockedField>
          </o:OLEObject>
        </w:object>
      </w:r>
      <w:r>
        <w:rPr>
          <w:color w:val="231F20"/>
          <w:spacing w:val="7"/>
          <w:sz w:val="21"/>
        </w:rPr>
        <w:t>分解为沿着两个坐标轴的分力</w:t>
      </w:r>
      <w:r>
        <w:rPr>
          <w:rFonts w:hint="eastAsia"/>
          <w:color w:val="231F20"/>
          <w:spacing w:val="7"/>
          <w:sz w:val="21"/>
          <w:lang w:eastAsia="zh-CN"/>
        </w:rPr>
        <w:t>，</w:t>
      </w:r>
      <w:r>
        <w:rPr>
          <w:rFonts w:hint="eastAsia"/>
          <w:color w:val="231F20"/>
          <w:spacing w:val="7"/>
          <w:position w:val="-12"/>
          <w:sz w:val="21"/>
          <w:lang w:eastAsia="zh-CN"/>
        </w:rPr>
        <w:object>
          <v:shape id="_x0000_i1042" o:spt="75" type="#_x0000_t75" style="height:18pt;width:13.95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2" DrawAspect="Content" ObjectID="_1468075743" r:id="rId55">
            <o:LockedField>false</o:LockedField>
          </o:OLEObject>
        </w:object>
      </w:r>
      <w:r>
        <w:rPr>
          <w:rFonts w:ascii="Times New Roman" w:hAnsi="Times New Roman" w:eastAsia="Times New Roman"/>
          <w:i/>
          <w:color w:val="231F20"/>
          <w:spacing w:val="-4"/>
          <w:position w:val="-2"/>
          <w:sz w:val="12"/>
        </w:rPr>
        <w:t xml:space="preserve"> </w:t>
      </w:r>
      <w:r>
        <w:rPr>
          <w:color w:val="231F20"/>
          <w:spacing w:val="26"/>
          <w:sz w:val="21"/>
        </w:rPr>
        <w:t>和</w:t>
      </w:r>
      <w:r>
        <w:rPr>
          <w:color w:val="231F20"/>
          <w:spacing w:val="26"/>
          <w:position w:val="-14"/>
          <w:sz w:val="21"/>
        </w:rPr>
        <w:object>
          <v:shape id="_x0000_i1043" o:spt="75" type="#_x0000_t75" style="height:19pt;width:1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43" DrawAspect="Content" ObjectID="_1468075744" r:id="rId57">
            <o:LockedField>false</o:LockedField>
          </o:OLEObject>
        </w:object>
      </w:r>
      <w:r>
        <w:rPr>
          <w:color w:val="231F20"/>
          <w:sz w:val="21"/>
        </w:rPr>
        <w:t>，</w:t>
      </w:r>
      <w:r>
        <w:rPr>
          <w:rFonts w:hint="eastAsia"/>
          <w:color w:val="231F20"/>
          <w:sz w:val="21"/>
          <w:lang w:val="en-US" w:eastAsia="zh-CN"/>
        </w:rPr>
        <w:t>求</w:t>
      </w:r>
      <w:r>
        <w:rPr>
          <w:color w:val="231F20"/>
          <w:sz w:val="21"/>
        </w:rPr>
        <w:t>它们的大小。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color w:val="231F20"/>
          <w:sz w:val="21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ascii="Times New Roman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ascii="Times New Roman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ascii="Times New Roman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 w:ascii="Times New Roman"/>
          <w:color w:val="231F20"/>
          <w:sz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/>
          <w:color w:val="231F20"/>
          <w:spacing w:val="11"/>
          <w:sz w:val="21"/>
          <w:lang w:val="en-US" w:eastAsia="zh-CN"/>
        </w:rPr>
      </w:pPr>
      <w:r>
        <w:rPr>
          <w:rFonts w:hint="eastAsia" w:ascii="Times New Roman"/>
          <w:color w:val="231F20"/>
          <w:sz w:val="21"/>
          <w:lang w:val="en-US" w:eastAsia="zh-CN"/>
        </w:rPr>
        <w:t>20、</w:t>
      </w:r>
      <w:r>
        <w:rPr>
          <w:rFonts w:ascii="Times New Roman" w:eastAsia="Times New Roman"/>
          <w:color w:val="231F20"/>
          <w:sz w:val="21"/>
        </w:rPr>
        <w:t>ETC</w:t>
      </w:r>
      <w:r>
        <w:rPr>
          <w:rFonts w:ascii="Times New Roman" w:eastAsia="Times New Roman"/>
          <w:color w:val="231F20"/>
          <w:spacing w:val="-27"/>
          <w:sz w:val="21"/>
        </w:rPr>
        <w:t xml:space="preserve"> </w:t>
      </w:r>
      <w:r>
        <w:rPr>
          <w:color w:val="231F20"/>
          <w:spacing w:val="6"/>
          <w:sz w:val="21"/>
        </w:rPr>
        <w:t>是高速公路上不停车电子收费系统的简称。如图</w:t>
      </w:r>
      <w:r>
        <w:rPr>
          <w:rFonts w:hint="eastAsia" w:ascii="Times New Roman"/>
          <w:color w:val="231F20"/>
          <w:sz w:val="21"/>
          <w:lang w:val="en-US" w:eastAsia="zh-CN"/>
        </w:rPr>
        <w:t>所示</w:t>
      </w:r>
      <w:r>
        <w:rPr>
          <w:color w:val="231F20"/>
          <w:spacing w:val="9"/>
          <w:sz w:val="21"/>
        </w:rPr>
        <w:t>，汽车以</w:t>
      </w:r>
      <w:r>
        <w:rPr>
          <w:rFonts w:ascii="Times New Roman" w:eastAsia="Times New Roman"/>
          <w:color w:val="231F20"/>
          <w:sz w:val="21"/>
        </w:rPr>
        <w:t>15</w:t>
      </w:r>
      <w:r>
        <w:rPr>
          <w:rFonts w:ascii="Times New Roman" w:eastAsia="Times New Roman"/>
          <w:color w:val="231F20"/>
          <w:spacing w:val="26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m/s</w:t>
      </w:r>
      <w:r>
        <w:rPr>
          <w:rFonts w:ascii="Times New Roman" w:eastAsia="Times New Roman"/>
          <w:color w:val="231F20"/>
          <w:spacing w:val="-24"/>
          <w:sz w:val="21"/>
        </w:rPr>
        <w:t xml:space="preserve"> </w:t>
      </w:r>
      <w:r>
        <w:rPr>
          <w:color w:val="231F20"/>
          <w:spacing w:val="1"/>
          <w:sz w:val="21"/>
        </w:rPr>
        <w:t>的速度行驶，</w:t>
      </w:r>
      <w:r>
        <w:rPr>
          <w:color w:val="231F20"/>
          <w:spacing w:val="5"/>
          <w:sz w:val="21"/>
        </w:rPr>
        <w:t>如果过人工收费通道，需要在收费站中心线处</w:t>
      </w:r>
      <w:r>
        <w:rPr>
          <w:color w:val="231F20"/>
          <w:spacing w:val="8"/>
          <w:sz w:val="21"/>
        </w:rPr>
        <w:t>减速至</w:t>
      </w:r>
      <w:r>
        <w:rPr>
          <w:rFonts w:ascii="Times New Roman" w:eastAsia="Times New Roman"/>
          <w:color w:val="231F20"/>
          <w:sz w:val="21"/>
        </w:rPr>
        <w:t>0</w:t>
      </w:r>
      <w:r>
        <w:rPr>
          <w:color w:val="231F20"/>
          <w:spacing w:val="8"/>
          <w:sz w:val="21"/>
        </w:rPr>
        <w:t>，经过</w:t>
      </w:r>
      <w:r>
        <w:rPr>
          <w:rFonts w:ascii="Times New Roman" w:eastAsia="Times New Roman"/>
          <w:color w:val="231F20"/>
          <w:sz w:val="21"/>
        </w:rPr>
        <w:t>20</w:t>
      </w:r>
      <w:r>
        <w:rPr>
          <w:rFonts w:ascii="Times New Roman" w:eastAsia="Times New Roman"/>
          <w:color w:val="231F20"/>
          <w:spacing w:val="6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s</w:t>
      </w:r>
      <w:r>
        <w:rPr>
          <w:rFonts w:ascii="Times New Roman" w:eastAsia="Times New Roman"/>
          <w:color w:val="231F20"/>
          <w:spacing w:val="-27"/>
          <w:sz w:val="21"/>
        </w:rPr>
        <w:t xml:space="preserve"> </w:t>
      </w:r>
      <w:r>
        <w:rPr>
          <w:color w:val="231F20"/>
          <w:spacing w:val="3"/>
          <w:sz w:val="21"/>
        </w:rPr>
        <w:t>缴费后，再加速至</w:t>
      </w:r>
      <w:r>
        <w:rPr>
          <w:rFonts w:ascii="Times New Roman" w:eastAsia="Times New Roman"/>
          <w:color w:val="231F20"/>
          <w:sz w:val="21"/>
        </w:rPr>
        <w:t>15</w:t>
      </w:r>
      <w:r>
        <w:rPr>
          <w:rFonts w:ascii="Times New Roman" w:eastAsia="Times New Roman"/>
          <w:color w:val="231F20"/>
          <w:spacing w:val="7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m/s</w:t>
      </w:r>
      <w:r>
        <w:rPr>
          <w:rFonts w:ascii="Times New Roman" w:eastAsia="Times New Roman"/>
          <w:color w:val="231F20"/>
          <w:spacing w:val="-27"/>
          <w:sz w:val="21"/>
        </w:rPr>
        <w:t xml:space="preserve"> </w:t>
      </w:r>
      <w:r>
        <w:rPr>
          <w:color w:val="231F20"/>
          <w:sz w:val="21"/>
        </w:rPr>
        <w:t>行</w:t>
      </w:r>
      <w:r>
        <w:rPr>
          <w:color w:val="231F20"/>
          <w:spacing w:val="5"/>
          <w:sz w:val="21"/>
        </w:rPr>
        <w:t>驶；如果过</w:t>
      </w:r>
      <w:r>
        <w:rPr>
          <w:rFonts w:ascii="Times New Roman" w:eastAsia="Times New Roman"/>
          <w:color w:val="231F20"/>
          <w:sz w:val="21"/>
        </w:rPr>
        <w:t>ETC</w:t>
      </w:r>
      <w:r>
        <w:rPr>
          <w:rFonts w:ascii="Times New Roman" w:eastAsia="Times New Roman"/>
          <w:color w:val="231F20"/>
          <w:spacing w:val="-25"/>
          <w:sz w:val="21"/>
        </w:rPr>
        <w:t xml:space="preserve"> </w:t>
      </w:r>
      <w:r>
        <w:rPr>
          <w:color w:val="231F20"/>
          <w:spacing w:val="2"/>
          <w:sz w:val="21"/>
        </w:rPr>
        <w:t>通道，需要在中心线前方</w:t>
      </w:r>
      <w:r>
        <w:rPr>
          <w:rFonts w:ascii="Times New Roman" w:eastAsia="Times New Roman"/>
          <w:color w:val="231F20"/>
          <w:sz w:val="21"/>
        </w:rPr>
        <w:t>10</w:t>
      </w:r>
      <w:r>
        <w:rPr>
          <w:rFonts w:ascii="Times New Roman" w:eastAsia="Times New Roman"/>
          <w:color w:val="231F20"/>
          <w:spacing w:val="25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 xml:space="preserve">m </w:t>
      </w:r>
      <w:r>
        <w:rPr>
          <w:color w:val="231F20"/>
          <w:spacing w:val="6"/>
          <w:sz w:val="21"/>
        </w:rPr>
        <w:t>处减速至</w:t>
      </w:r>
      <w:r>
        <w:rPr>
          <w:rFonts w:ascii="Times New Roman" w:eastAsia="Times New Roman"/>
          <w:color w:val="231F20"/>
          <w:sz w:val="21"/>
        </w:rPr>
        <w:t>5</w:t>
      </w:r>
      <w:r>
        <w:rPr>
          <w:rFonts w:ascii="Times New Roman" w:eastAsia="Times New Roman"/>
          <w:color w:val="231F20"/>
          <w:spacing w:val="22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m/s</w:t>
      </w:r>
      <w:r>
        <w:rPr>
          <w:color w:val="231F20"/>
          <w:sz w:val="21"/>
        </w:rPr>
        <w:t>，匀速到达中心线后，再加速至</w:t>
      </w:r>
      <w:r>
        <w:rPr>
          <w:rFonts w:ascii="Times New Roman" w:eastAsia="Times New Roman"/>
          <w:color w:val="231F20"/>
          <w:sz w:val="21"/>
        </w:rPr>
        <w:t>15</w:t>
      </w:r>
      <w:r>
        <w:rPr>
          <w:rFonts w:ascii="Times New Roman" w:eastAsia="Times New Roman"/>
          <w:color w:val="231F20"/>
          <w:spacing w:val="16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m/s</w:t>
      </w:r>
      <w:r>
        <w:rPr>
          <w:rFonts w:ascii="Times New Roman" w:eastAsia="Times New Roman"/>
          <w:color w:val="231F20"/>
          <w:spacing w:val="-27"/>
          <w:sz w:val="21"/>
        </w:rPr>
        <w:t xml:space="preserve"> </w:t>
      </w:r>
      <w:r>
        <w:rPr>
          <w:color w:val="231F20"/>
          <w:spacing w:val="5"/>
          <w:sz w:val="21"/>
        </w:rPr>
        <w:t>行驶。设汽车加速和减速的加速度大小</w:t>
      </w:r>
      <w:r>
        <w:rPr>
          <w:color w:val="231F20"/>
          <w:spacing w:val="19"/>
          <w:sz w:val="21"/>
        </w:rPr>
        <w:t>均为</w:t>
      </w:r>
      <w:r>
        <w:rPr>
          <w:rFonts w:ascii="Times New Roman" w:eastAsia="Times New Roman"/>
          <w:color w:val="231F20"/>
          <w:sz w:val="21"/>
        </w:rPr>
        <w:t>1</w:t>
      </w:r>
      <w:r>
        <w:rPr>
          <w:rFonts w:ascii="Times New Roman" w:eastAsia="Times New Roman"/>
          <w:color w:val="231F20"/>
          <w:spacing w:val="17"/>
          <w:sz w:val="21"/>
        </w:rPr>
        <w:t xml:space="preserve"> </w:t>
      </w:r>
      <w:r>
        <w:rPr>
          <w:rFonts w:ascii="Times New Roman" w:eastAsia="Times New Roman"/>
          <w:color w:val="231F20"/>
          <w:spacing w:val="2"/>
          <w:sz w:val="21"/>
        </w:rPr>
        <w:t>m/s</w:t>
      </w:r>
      <w:r>
        <w:rPr>
          <w:rFonts w:ascii="Times New Roman" w:eastAsia="Times New Roman"/>
          <w:color w:val="231F20"/>
          <w:spacing w:val="2"/>
          <w:position w:val="10"/>
          <w:sz w:val="12"/>
        </w:rPr>
        <w:t>2</w:t>
      </w:r>
      <w:r>
        <w:rPr>
          <w:color w:val="231F20"/>
          <w:spacing w:val="11"/>
          <w:sz w:val="21"/>
        </w:rPr>
        <w:t>，求</w:t>
      </w:r>
      <w:r>
        <w:rPr>
          <w:rFonts w:hint="eastAsia"/>
          <w:color w:val="231F20"/>
          <w:spacing w:val="11"/>
          <w:sz w:val="21"/>
          <w:lang w:val="en-US" w:eastAsia="zh-CN"/>
        </w:rPr>
        <w:t>: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eastAsia"/>
          <w:color w:val="231F20"/>
          <w:spacing w:val="11"/>
          <w:sz w:val="21"/>
          <w:lang w:val="en-US" w:eastAsia="zh-CN"/>
        </w:rPr>
      </w:pPr>
      <w:r>
        <w:rPr>
          <w:rFonts w:hint="eastAsia"/>
          <w:color w:val="231F20"/>
          <w:spacing w:val="11"/>
          <w:sz w:val="21"/>
          <w:lang w:val="en-US" w:eastAsia="zh-CN"/>
        </w:rPr>
        <w:t>（1）汽车过人工收费通道，从收费前减速开始，到收费后加速结束，总共通过的路程和所需的时间是多少？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1" w:rightChars="0"/>
        <w:jc w:val="both"/>
        <w:textAlignment w:val="auto"/>
        <w:rPr>
          <w:rFonts w:hint="default"/>
          <w:color w:val="231F20"/>
          <w:spacing w:val="11"/>
          <w:sz w:val="21"/>
          <w:lang w:val="en-US" w:eastAsia="zh-CN"/>
        </w:rPr>
      </w:pPr>
      <w:r>
        <w:rPr>
          <w:rFonts w:hint="eastAsia"/>
          <w:color w:val="231F20"/>
          <w:spacing w:val="11"/>
          <w:sz w:val="21"/>
          <w:lang w:val="en-US" w:eastAsia="zh-CN"/>
        </w:rPr>
        <w:t>（2）如果过ETC通道，汽车通过第（1）问路程所需要的时间是多少？汽车通过ETC通道比人工收费通道节约多长时间？</w:t>
      </w:r>
    </w:p>
    <w:p>
      <w:pPr>
        <w:numPr>
          <w:ilvl w:val="0"/>
          <w:numId w:val="0"/>
        </w:numPr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132080</wp:posOffset>
                </wp:positionV>
                <wp:extent cx="2687955" cy="1480185"/>
                <wp:effectExtent l="0" t="0" r="17145" b="5715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955" cy="1480185"/>
                          <a:chOff x="8431" y="54640"/>
                          <a:chExt cx="4233" cy="2331"/>
                        </a:xfrm>
                      </wpg:grpSpPr>
                      <wps:wsp>
                        <wps:cNvPr id="68" name="文本框 68"/>
                        <wps:cNvSpPr txBox="1"/>
                        <wps:spPr>
                          <a:xfrm>
                            <a:off x="10628" y="54640"/>
                            <a:ext cx="2036" cy="4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8"/>
                                  <w:szCs w:val="18"/>
                                  <w:lang w:val="en-US" w:eastAsia="zh-CN"/>
                                </w:rPr>
                                <w:t>收费站中心线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67" name="组合 67"/>
                        <wpg:cNvGrpSpPr/>
                        <wpg:grpSpPr>
                          <a:xfrm>
                            <a:off x="9868" y="54950"/>
                            <a:ext cx="2739" cy="2021"/>
                            <a:chOff x="7954" y="520"/>
                            <a:chExt cx="2739" cy="2021"/>
                          </a:xfrm>
                        </wpg:grpSpPr>
                        <wps:wsp>
                          <wps:cNvPr id="55" name="直接连接符 55"/>
                          <wps:cNvCnPr/>
                          <wps:spPr>
                            <a:xfrm>
                              <a:off x="7954" y="1049"/>
                              <a:ext cx="2495" cy="0"/>
                            </a:xfrm>
                            <a:prstGeom prst="line">
                              <a:avLst/>
                            </a:prstGeom>
                            <a:ln w="66688" cap="flat" cmpd="sng">
                              <a:solidFill>
                                <a:srgbClr val="939598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6" name="直接连接符 56"/>
                          <wps:cNvCnPr/>
                          <wps:spPr>
                            <a:xfrm>
                              <a:off x="7954" y="1744"/>
                              <a:ext cx="2495" cy="0"/>
                            </a:xfrm>
                            <a:prstGeom prst="line">
                              <a:avLst/>
                            </a:prstGeom>
                            <a:ln w="66675" cap="flat" cmpd="sng">
                              <a:solidFill>
                                <a:srgbClr val="939598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" name="直接连接符 57"/>
                          <wps:cNvCnPr/>
                          <wps:spPr>
                            <a:xfrm>
                              <a:off x="8091" y="534"/>
                              <a:ext cx="0" cy="1157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chemeClr val="tx1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" name="直接连接符 58"/>
                          <wps:cNvCnPr/>
                          <wps:spPr>
                            <a:xfrm>
                              <a:off x="7954" y="2439"/>
                              <a:ext cx="2495" cy="0"/>
                            </a:xfrm>
                            <a:prstGeom prst="line">
                              <a:avLst/>
                            </a:prstGeom>
                            <a:ln w="66688" cap="flat" cmpd="sng">
                              <a:solidFill>
                                <a:srgbClr val="939598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9" name="直接连接符 59"/>
                          <wps:cNvCnPr/>
                          <wps:spPr>
                            <a:xfrm>
                              <a:off x="9308" y="520"/>
                              <a:ext cx="0" cy="2021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chemeClr val="tx1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" name="直接连接符 60"/>
                          <wps:cNvCnPr/>
                          <wps:spPr>
                            <a:xfrm>
                              <a:off x="8140" y="785"/>
                              <a:ext cx="331" cy="0"/>
                            </a:xfrm>
                            <a:prstGeom prst="line">
                              <a:avLst/>
                            </a:prstGeom>
                            <a:ln w="381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" name="任意多边形 61"/>
                          <wps:cNvSpPr/>
                          <wps:spPr>
                            <a:xfrm>
                              <a:off x="8104" y="762"/>
                              <a:ext cx="53" cy="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" h="45">
                                  <a:moveTo>
                                    <a:pt x="53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44" y="2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2" name="直接连接符 62"/>
                          <wps:cNvCnPr/>
                          <wps:spPr>
                            <a:xfrm flipH="1">
                              <a:off x="8941" y="785"/>
                              <a:ext cx="332" cy="0"/>
                            </a:xfrm>
                            <a:prstGeom prst="line">
                              <a:avLst/>
                            </a:prstGeom>
                            <a:ln w="381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" name="任意多边形 63"/>
                          <wps:cNvSpPr/>
                          <wps:spPr>
                            <a:xfrm>
                              <a:off x="9255" y="762"/>
                              <a:ext cx="53" cy="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3" h="45">
                                  <a:moveTo>
                                    <a:pt x="0" y="0"/>
                                  </a:moveTo>
                                  <a:lnTo>
                                    <a:pt x="9" y="22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64" name="文本框 64"/>
                          <wps:cNvSpPr txBox="1"/>
                          <wps:spPr>
                            <a:xfrm>
                              <a:off x="8486" y="665"/>
                              <a:ext cx="4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199" w:lineRule="exact"/>
                                  <w:ind w:left="0" w:right="0" w:firstLine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z w:val="18"/>
                                  </w:rPr>
                                  <w:t>10 m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5" name="文本框 65"/>
                          <wps:cNvSpPr txBox="1"/>
                          <wps:spPr>
                            <a:xfrm>
                              <a:off x="8150" y="1293"/>
                              <a:ext cx="2221" cy="2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25" w:lineRule="exact"/>
                                  <w:ind w:left="0" w:right="0" w:firstLine="0"/>
                                  <w:jc w:val="left"/>
                                  <w:rPr>
                                    <w:rFonts w:hint="eastAsia" w:ascii="宋体" w:hAnsi="宋体" w:eastAsia="宋体" w:cs="宋体"/>
                                    <w:b w:val="0"/>
                                    <w:bCs w:val="0"/>
                                    <w:sz w:val="18"/>
                                    <w:szCs w:val="1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 w:val="0"/>
                                    <w:bCs w:val="0"/>
                                    <w:color w:val="231F20"/>
                                    <w:w w:val="105"/>
                                    <w:sz w:val="18"/>
                                    <w:szCs w:val="18"/>
                                    <w:lang w:val="en-US" w:eastAsia="zh-CN"/>
                                  </w:rPr>
                                  <w:t xml:space="preserve">匀速行驶区间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b w:val="0"/>
                                    <w:bCs w:val="0"/>
                                    <w:color w:val="231F20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31F20"/>
                                    <w:w w:val="105"/>
                                    <w:position w:val="1"/>
                                    <w:sz w:val="18"/>
                                    <w:szCs w:val="18"/>
                                  </w:rPr>
                                  <w:t>ETC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color w:val="231F20"/>
                                    <w:w w:val="105"/>
                                    <w:position w:val="1"/>
                                    <w:sz w:val="18"/>
                                    <w:szCs w:val="18"/>
                                    <w:lang w:val="en-US" w:eastAsia="zh-CN"/>
                                  </w:rPr>
                                  <w:t>通道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66" name="文本框 66"/>
                          <wps:cNvSpPr txBox="1"/>
                          <wps:spPr>
                            <a:xfrm>
                              <a:off x="9327" y="1999"/>
                              <a:ext cx="136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207" w:lineRule="exact"/>
                                  <w:ind w:left="0" w:right="0" w:firstLine="0"/>
                                  <w:jc w:val="left"/>
                                  <w:rPr>
                                    <w:rFonts w:hint="default" w:ascii="Microsoft JhengHei Light" w:hAnsi="Microsoft JhengHei Light" w:eastAsia="宋体" w:cs="Microsoft JhengHei Light"/>
                                    <w:b w:val="0"/>
                                    <w:bCs w:val="0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Microsoft JhengHei Light" w:hAnsi="Microsoft JhengHei Light" w:cs="Microsoft JhengHei Light"/>
                                    <w:b w:val="0"/>
                                    <w:bCs w:val="0"/>
                                    <w:color w:val="231F20"/>
                                    <w:w w:val="115"/>
                                    <w:sz w:val="18"/>
                                    <w:szCs w:val="18"/>
                                    <w:lang w:val="en-US" w:eastAsia="zh-CN"/>
                                  </w:rPr>
                                  <w:t>人工收费通道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  <wps:wsp>
                        <wps:cNvPr id="69" name="文本框 69"/>
                        <wps:cNvSpPr txBox="1"/>
                        <wps:spPr>
                          <a:xfrm>
                            <a:off x="8443" y="55537"/>
                            <a:ext cx="986" cy="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eastAsia="宋体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15m/s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1" name="直接箭头连接符 71"/>
                        <wps:cNvCnPr/>
                        <wps:spPr>
                          <a:xfrm>
                            <a:off x="9182" y="55802"/>
                            <a:ext cx="5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接箭头连接符 72"/>
                        <wps:cNvCnPr/>
                        <wps:spPr>
                          <a:xfrm>
                            <a:off x="9161" y="56534"/>
                            <a:ext cx="5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文本框 73"/>
                        <wps:cNvSpPr txBox="1"/>
                        <wps:spPr>
                          <a:xfrm>
                            <a:off x="8431" y="56323"/>
                            <a:ext cx="986" cy="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  <w:lang w:val="en-US" w:eastAsia="zh-CN"/>
                                </w:rPr>
                                <w:t>15m/s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1.25pt;margin-top:10.4pt;height:116.55pt;width:211.65pt;z-index:251742208;mso-width-relative:page;mso-height-relative:page;" coordorigin="8431,54640" coordsize="4233,2331" o:gfxdata="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">
                <o:lock v:ext="edit" aspectratio="f"/>
                <v:shape id="_x0000_s1026" o:spid="_x0000_s1026" o:spt="202" type="#_x0000_t202" style="position:absolute;left:10628;top:54640;height:418;width:2036;" fillcolor="#FFFFFF [3201]" filled="t" stroked="f" coordsize="21600,21600" o:gfxdata="UEsDBAoAAAAAAIdO4kAAAAAAAAAAAAAAAAAEAAAAZHJzL1BLAwQUAAAACACHTuJA3cDVzb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0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N3A1c2zAAAA2w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  <w:t>收费站中心线</w:t>
                        </w:r>
                      </w:p>
                    </w:txbxContent>
                  </v:textbox>
                </v:shape>
                <v:group id="_x0000_s1026" o:spid="_x0000_s1026" o:spt="203" style="position:absolute;left:9868;top:54950;height:2021;width:2739;" coordorigin="7954,520" coordsize="2739,2021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7954;top:1049;height:0;width:2495;" filled="f" stroked="t" coordsize="21600,21600" o:gfxdata="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Pb/v7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5.25102362204724pt" color="#939598" joinstyle="round"/>
                    <v:imagedata o:title=""/>
                    <o:lock v:ext="edit" aspectratio="f"/>
                  </v:line>
                  <v:line id="_x0000_s1026" o:spid="_x0000_s1026" o:spt="20" style="position:absolute;left:7954;top:1744;height:0;width:2495;" filled="f" stroked="t" coordsize="21600,21600" o:gfxdata="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Q8lO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5.25pt" color="#939598" joinstyle="round"/>
                    <v:imagedata o:title=""/>
                    <o:lock v:ext="edit" aspectratio="f"/>
                  </v:line>
                  <v:line id="_x0000_s1026" o:spid="_x0000_s1026" o:spt="20" style="position:absolute;left:8091;top:534;height:1157;width:0;" filled="f" stroked="t" coordsize="21600,21600" o:gfxdata="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7XVA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 [3213]" joinstyle="round" dashstyle="1 1"/>
                    <v:imagedata o:title=""/>
                    <o:lock v:ext="edit" aspectratio="f"/>
                  </v:line>
                  <v:line id="_x0000_s1026" o:spid="_x0000_s1026" o:spt="20" style="position:absolute;left:7954;top:2439;height:0;width:2495;" filled="f" stroked="t" coordsize="21600,21600" o:gfxdata="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4vdQIbUAAADbAAAADwAA&#10;AAAAAAABACAAAAAiAAAAZHJzL2Rvd25yZXYueG1sUEsBAhQAFAAAAAgAh07iQDMvBZ47AAAAOQAA&#10;ABAAAAAAAAAAAQAgAAAABAEAAGRycy9zaGFwZXhtbC54bWxQSwUGAAAAAAYABgBbAQAArgMAAAAA&#10;">
                    <v:fill on="f" focussize="0,0"/>
                    <v:stroke weight="5.25102362204724pt" color="#939598" joinstyle="round"/>
                    <v:imagedata o:title=""/>
                    <o:lock v:ext="edit" aspectratio="f"/>
                  </v:line>
                  <v:line id="_x0000_s1026" o:spid="_x0000_s1026" o:spt="20" style="position:absolute;left:9308;top:520;height:2021;width:0;" filled="f" stroked="t" coordsize="21600,21600" o:gfxdata="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PkSp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 [3213]" joinstyle="round" dashstyle="1 1"/>
                    <v:imagedata o:title=""/>
                    <o:lock v:ext="edit" aspectratio="f"/>
                  </v:line>
                  <v:line id="_x0000_s1026" o:spid="_x0000_s1026" o:spt="20" style="position:absolute;left:8140;top:785;height:0;width:331;" filled="f" stroked="t" coordsize="21600,21600" o:gfxdata="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1+bc87UAAADbAAAADwAA&#10;AAAAAAABACAAAAAiAAAAZHJzL2Rvd25yZXYueG1sUEsBAhQAFAAAAAgAh07iQDMvBZ47AAAAOQAA&#10;ABAAAAAAAAAAAQAgAAAABAEAAGRycy9zaGFwZXhtbC54bWxQSwUGAAAAAAYABgBbAQAArgMAAAAA&#10;">
                    <v:fill on="f" focussize="0,0"/>
                    <v:stroke weight="0.3pt" color="#231F20" joinstyle="round"/>
                    <v:imagedata o:title=""/>
                    <o:lock v:ext="edit" aspectratio="f"/>
                  </v:line>
                  <v:shape id="_x0000_s1026" o:spid="_x0000_s1026" o:spt="100" style="position:absolute;left:8104;top:762;height:45;width:53;" fillcolor="#231F20" filled="t" stroked="f" coordsize="53,45" o:gfxdata="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6cSdL4A&#10;AADbAAAADwAAAAAAAAABACAAAAAiAAAAZHJzL2Rvd25yZXYueG1sUEsBAhQAFAAAAAgAh07iQDMv&#10;BZ47AAAAOQAAABAAAAAAAAAAAQAgAAAADQEAAGRycy9zaGFwZXhtbC54bWxQSwUGAAAAAAYABgBb&#10;AQAAtwMAAAAA&#10;" path="m53,0l0,22,53,44,44,22,53,0xe">
                    <v:fill on="t" focussize="0,0"/>
                    <v:stroke on="f"/>
                    <v:imagedata o:title=""/>
                    <o:lock v:ext="edit" aspectratio="f"/>
                  </v:shape>
                  <v:line id="_x0000_s1026" o:spid="_x0000_s1026" o:spt="20" style="position:absolute;left:8941;top:785;flip:x;height:0;width:332;" filled="f" stroked="t" coordsize="21600,21600" o:gfxdata="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cUeM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0.3pt" color="#231F20" joinstyle="round"/>
                    <v:imagedata o:title=""/>
                    <o:lock v:ext="edit" aspectratio="f"/>
                  </v:line>
                  <v:shape id="_x0000_s1026" o:spid="_x0000_s1026" o:spt="100" style="position:absolute;left:9255;top:762;height:45;width:53;" fillcolor="#231F20" filled="t" stroked="f" coordsize="53,45" o:gfxdata="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OSmYvQAA&#10;ANsAAAAPAAAAAAAAAAEAIAAAACIAAABkcnMvZG93bnJldi54bWxQSwECFAAUAAAACACHTuJAMy8F&#10;njsAAAA5AAAAEAAAAAAAAAABACAAAAAMAQAAZHJzL3NoYXBleG1sLnhtbFBLBQYAAAAABgAGAFsB&#10;AAC2AwAAAAA=&#10;" path="m0,0l9,22,0,44,52,22,0,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8486;top:665;height:200;width:429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199" w:lineRule="exact"/>
                            <w:ind w:left="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>10 m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150;top:1293;height:246;width:2221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25" w:lineRule="exact"/>
                            <w:ind w:left="0" w:right="0" w:firstLine="0"/>
                            <w:jc w:val="left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231F20"/>
                              <w:w w:val="105"/>
                              <w:sz w:val="18"/>
                              <w:szCs w:val="18"/>
                              <w:lang w:val="en-US" w:eastAsia="zh-CN"/>
                            </w:rPr>
                            <w:t xml:space="preserve">匀速行驶区间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231F20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31F20"/>
                              <w:w w:val="105"/>
                              <w:position w:val="1"/>
                              <w:sz w:val="18"/>
                              <w:szCs w:val="18"/>
                            </w:rPr>
                            <w:t>ETC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231F20"/>
                              <w:w w:val="105"/>
                              <w:position w:val="1"/>
                              <w:sz w:val="18"/>
                              <w:szCs w:val="18"/>
                              <w:lang w:val="en-US" w:eastAsia="zh-CN"/>
                            </w:rPr>
                            <w:t>通道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327;top:1999;height:207;width:1366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207" w:lineRule="exact"/>
                            <w:ind w:left="0" w:right="0" w:firstLine="0"/>
                            <w:jc w:val="left"/>
                            <w:rPr>
                              <w:rFonts w:hint="default" w:ascii="Microsoft JhengHei Light" w:hAnsi="Microsoft JhengHei Light" w:eastAsia="宋体" w:cs="Microsoft JhengHei Light"/>
                              <w:b w:val="0"/>
                              <w:bCs w:val="0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Microsoft JhengHei Light" w:hAnsi="Microsoft JhengHei Light" w:cs="Microsoft JhengHei Light"/>
                              <w:b w:val="0"/>
                              <w:bCs w:val="0"/>
                              <w:color w:val="231F20"/>
                              <w:w w:val="115"/>
                              <w:sz w:val="18"/>
                              <w:szCs w:val="18"/>
                              <w:lang w:val="en-US" w:eastAsia="zh-CN"/>
                            </w:rPr>
                            <w:t>人工收费通道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8443;top:55537;height:450;width:986;" fillcolor="#FFFFFF [3201]" filled="t" stroked="f" coordsize="21600,21600" o:gfxdata="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KMcFa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eastAsia="宋体" w:cs="Times New Roman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18"/>
                            <w:szCs w:val="18"/>
                            <w:lang w:val="en-US" w:eastAsia="zh-CN"/>
                          </w:rPr>
                          <w:t>15m/s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182;top:55802;height:0;width:525;" filled="f" stroked="t" coordsize="21600,21600" o:gfxdata="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frc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161;top:56534;height:0;width:525;" filled="f" stroked="t" coordsize="21600,21600" o:gfxdata="UEsDBAoAAAAAAIdO4kAAAAAAAAAAAAAAAAAEAAAAZHJzL1BLAwQUAAAACACHTuJAUs0zvr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YR/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NM7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431;top:56323;height:450;width:986;" filled="f" stroked="f" coordsize="21600,21600" o:gfxdata="UEsDBAoAAAAAAIdO4kAAAAAAAAAAAAAAAAAEAAAAZHJzL1BLAwQUAAAACACHTuJA5ikyV7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kyV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  <w:lang w:val="en-US" w:eastAsia="zh-CN"/>
                          </w:rPr>
                          <w:t>15m/s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                                                        </w:t>
      </w:r>
    </w:p>
    <w:p>
      <w:pPr>
        <w:rPr>
          <w:rFonts w:hint="default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EU-BX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780" w:firstLineChars="2100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hRTH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BuFFM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eastAsia="zh-CN"/>
      </w:rPr>
      <w:t>第</w:t>
    </w:r>
    <w:r>
      <w:rPr>
        <w:rFonts w:hint="eastAsia"/>
        <w:sz w:val="18"/>
        <w:lang w:val="en-US" w:eastAsia="zh-CN"/>
      </w:rPr>
      <w:t xml:space="preserve">    页（共4页）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00C56E"/>
    <w:multiLevelType w:val="singleLevel"/>
    <w:tmpl w:val="D800C5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F11F2"/>
    <w:rsid w:val="10DE50D9"/>
    <w:rsid w:val="13AE4705"/>
    <w:rsid w:val="1C292D9C"/>
    <w:rsid w:val="289E4855"/>
    <w:rsid w:val="2A684551"/>
    <w:rsid w:val="2C433AD0"/>
    <w:rsid w:val="49FC7E66"/>
    <w:rsid w:val="572739BB"/>
    <w:rsid w:val="69215960"/>
    <w:rsid w:val="741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1"/>
    <w:pPr>
      <w:ind w:left="1515" w:firstLine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1" Type="http://schemas.openxmlformats.org/officeDocument/2006/relationships/fontTable" Target="fontTable.xml"/><Relationship Id="rId60" Type="http://schemas.openxmlformats.org/officeDocument/2006/relationships/numbering" Target="numbering.xml"/><Relationship Id="rId6" Type="http://schemas.openxmlformats.org/officeDocument/2006/relationships/image" Target="media/image1.wmf"/><Relationship Id="rId59" Type="http://schemas.openxmlformats.org/officeDocument/2006/relationships/customXml" Target="../customXml/item1.xml"/><Relationship Id="rId58" Type="http://schemas.openxmlformats.org/officeDocument/2006/relationships/image" Target="media/image29.wmf"/><Relationship Id="rId57" Type="http://schemas.openxmlformats.org/officeDocument/2006/relationships/oleObject" Target="embeddings/oleObject20.bin"/><Relationship Id="rId56" Type="http://schemas.openxmlformats.org/officeDocument/2006/relationships/image" Target="media/image28.wmf"/><Relationship Id="rId55" Type="http://schemas.openxmlformats.org/officeDocument/2006/relationships/oleObject" Target="embeddings/oleObject19.bin"/><Relationship Id="rId54" Type="http://schemas.openxmlformats.org/officeDocument/2006/relationships/image" Target="media/image27.wmf"/><Relationship Id="rId53" Type="http://schemas.openxmlformats.org/officeDocument/2006/relationships/oleObject" Target="embeddings/oleObject18.bin"/><Relationship Id="rId52" Type="http://schemas.openxmlformats.org/officeDocument/2006/relationships/image" Target="media/image26.wmf"/><Relationship Id="rId51" Type="http://schemas.openxmlformats.org/officeDocument/2006/relationships/oleObject" Target="embeddings/oleObject17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6.bin"/><Relationship Id="rId48" Type="http://schemas.openxmlformats.org/officeDocument/2006/relationships/image" Target="media/image24.wmf"/><Relationship Id="rId47" Type="http://schemas.openxmlformats.org/officeDocument/2006/relationships/oleObject" Target="embeddings/oleObject15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4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3.bin"/><Relationship Id="rId42" Type="http://schemas.openxmlformats.org/officeDocument/2006/relationships/image" Target="media/image21.png"/><Relationship Id="rId41" Type="http://schemas.openxmlformats.org/officeDocument/2006/relationships/image" Target="file:///F:\2011&#12298;&#40857;&#38376;&#12299;&#39640;&#19977;&#29289;&#29702;&#65288;&#20154;&#25945;&#29256;&#65289;&#22823;&#36135;2010.4.18\2011&#12298;&#40857;&#38376;&#12299;&#39640;&#19977;&#29289;&#29702;&#65288;&#20154;&#25945;&#29256;&#65289;&#22823;&#36135;2010.4.18\2-4-20.TIF" TargetMode="External"/><Relationship Id="rId40" Type="http://schemas.openxmlformats.org/officeDocument/2006/relationships/image" Target="media/image20.png"/><Relationship Id="rId4" Type="http://schemas.openxmlformats.org/officeDocument/2006/relationships/theme" Target="theme/theme1.xml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37" Type="http://schemas.openxmlformats.org/officeDocument/2006/relationships/image" Target="file:///E:\&#29289;&#29702;\&#24517;&#20462;1\+W74.TIF" TargetMode="External"/><Relationship Id="rId36" Type="http://schemas.openxmlformats.org/officeDocument/2006/relationships/image" Target="media/image17.png"/><Relationship Id="rId35" Type="http://schemas.openxmlformats.org/officeDocument/2006/relationships/image" Target="media/image16.jpeg"/><Relationship Id="rId34" Type="http://schemas.openxmlformats.org/officeDocument/2006/relationships/image" Target="+W138.TIF" TargetMode="External"/><Relationship Id="rId33" Type="http://schemas.openxmlformats.org/officeDocument/2006/relationships/image" Target="media/image15.png"/><Relationship Id="rId32" Type="http://schemas.openxmlformats.org/officeDocument/2006/relationships/image" Target="file:///E:\&#29289;&#29702;\&#24517;&#20462;1\Z86.TIF" TargetMode="External"/><Relationship Id="rId31" Type="http://schemas.openxmlformats.org/officeDocument/2006/relationships/image" Target="media/image14.png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file:///E:\&#29289;&#29702;\&#24517;&#20462;1\+W71.TIF" TargetMode="External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Yellow</cp:lastModifiedBy>
  <cp:lastPrinted>2020-11-09T07:01:27Z</cp:lastPrinted>
  <dcterms:modified xsi:type="dcterms:W3CDTF">2020-11-09T07:24:22Z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