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高一英语第二次培优试题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/>
          <w:b/>
          <w:bCs/>
          <w:sz w:val="24"/>
          <w:lang w:eastAsia="zh-CN"/>
        </w:rPr>
        <w:t>阅读下面短文，从短文后各题所给的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A、B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、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C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和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D</w:t>
      </w:r>
      <w:r>
        <w:rPr>
          <w:rFonts w:hint="eastAsia"/>
          <w:b/>
          <w:bCs/>
          <w:sz w:val="24"/>
          <w:lang w:val="en-US" w:eastAsia="zh-CN"/>
        </w:rPr>
        <w:t>四个选项中，选出可以填入空白处的最佳选项</w:t>
      </w:r>
      <w:r>
        <w:rPr>
          <w:rFonts w:hint="eastAsia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I was ready to pay for my bananas at the grocery one night, when fear seized me. My wallet was gone.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could only have left it on the G9 bus,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which was now speeding in the dark to some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6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station.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7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moment was quickly followed by mental math.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How much time and money would it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cost to replace the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8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of that little wallet? The credit cards, the driver's license, the cash, all lost to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bus.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Two hours later, back at my house,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 heard a knock on the door.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My husband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9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it while I was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 the phone in the dining room. “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oes Jennifer live here?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 heard a lady say. In my husband's hand was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my wallet, with not a penny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20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She left before I could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21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make it to the door to offer my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thanks.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fter sharing the story online,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 heard from someone,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who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22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the lady as Erin Smith.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Without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23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 called to thank her.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She said she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24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my wallet on a bus seat.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She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25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that going to a stranger's house was a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26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move,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but she decided to take the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c</w:t>
      </w:r>
      <w:r>
        <w:rPr>
          <w:rFonts w:hint="default" w:ascii="Times New Roman" w:hAnsi="Times New Roman" w:cs="Times New Roman"/>
          <w:sz w:val="24"/>
          <w:szCs w:val="24"/>
        </w:rPr>
        <w:t>hance. “If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 were in that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27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I would want someone to try to find me,"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she said.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This one stranger responded beautifully to my small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28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but she actually wasn't the only one.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Right after Erin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29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my wallet on the bus, she posted a picture of my driver's license to an online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forum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（论坛）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trying to se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30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anyone knew 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accessible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hidden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unknown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convenient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face-saving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brain-washing </w:t>
      </w:r>
      <w:bookmarkStart w:id="0" w:name="_GoBack"/>
      <w:bookmarkEnd w:id="0"/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eye-catching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heart-s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opping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parts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contents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details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ingredients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ignored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answered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examined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interrupted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missing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returned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remaining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abandoned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still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ever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yet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even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selected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appointed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identified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defined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delay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alarm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regret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invitation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moved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placed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opened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spotted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disagreed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complained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calculated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recommended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selfless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risky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slow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personal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site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direction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situation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atmosphere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crisis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danger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threat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failure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got rid 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of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 xml:space="preserve">. made use 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of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 xml:space="preserve">. had control 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of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took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possession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of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pacing w:val="-17"/>
          <w:sz w:val="24"/>
          <w:szCs w:val="24"/>
        </w:rPr>
        <w:t>if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where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17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how </w:t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pacing w:val="-17"/>
          <w:sz w:val="24"/>
          <w:szCs w:val="24"/>
          <w:lang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when</w:t>
      </w: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答案：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16-20: CDBBA    21-25: DCADC   26-30: BCADA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阅读上文，根据所给情节进行续写，使之构成一个完整的故事。</w:t>
      </w:r>
    </w:p>
    <w:p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注意：</w:t>
      </w:r>
    </w:p>
    <w:p>
      <w:pPr>
        <w:numPr>
          <w:ilvl w:val="0"/>
          <w:numId w:val="3"/>
        </w:numPr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所续写短文的词数应为70左右；</w:t>
      </w:r>
    </w:p>
    <w:p>
      <w:pPr>
        <w:numPr>
          <w:ilvl w:val="0"/>
          <w:numId w:val="3"/>
        </w:numPr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所续写部分为一段，开头语已为你写好。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>N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o sooner did she leave my doorstep than I had emails from two women whose kids go to my son's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nursery and who recognized my face.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Times New Roman" w:hAnsi="Times New Roman" w:cs="Times New Roman" w:eastAsiaTheme="minor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sz w:val="24"/>
          <w:szCs w:val="24"/>
          <w:lang w:val="en-US" w:eastAsia="zh-CN"/>
        </w:rPr>
        <w:t>参考答案：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I've never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exchanged </w:t>
      </w:r>
      <w:r>
        <w:rPr>
          <w:rFonts w:hint="default" w:ascii="Times New Roman" w:hAnsi="Times New Roman" w:cs="Times New Roman"/>
          <w:sz w:val="24"/>
          <w:szCs w:val="24"/>
        </w:rPr>
        <w:t>words with those moms beyond small talk,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but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they wanted to help.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I read that people are more divided than ever, but that's not how the people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I encounter </w:t>
      </w:r>
      <w:r>
        <w:rPr>
          <w:rFonts w:hint="default" w:ascii="Times New Roman" w:hAnsi="Times New Roman" w:cs="Times New Roman"/>
          <w:sz w:val="24"/>
          <w:szCs w:val="24"/>
        </w:rPr>
        <w:t>tend to act.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Looking back, </w:t>
      </w:r>
      <w:r>
        <w:rPr>
          <w:rFonts w:hint="default" w:ascii="Times New Roman" w:hAnsi="Times New Roman" w:cs="Times New Roman"/>
          <w:sz w:val="24"/>
          <w:szCs w:val="24"/>
        </w:rPr>
        <w:t>I feel blessed someone had wanted to help a stranger.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Erin had gone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beyond </w:t>
      </w:r>
      <w:r>
        <w:rPr>
          <w:rFonts w:hint="default" w:ascii="Times New Roman" w:hAnsi="Times New Roman" w:cs="Times New Roman"/>
          <w:sz w:val="24"/>
          <w:szCs w:val="24"/>
        </w:rPr>
        <w:t>what almost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anyone would have done, finding my house on a bitterly cold night,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 for that I was extremel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y grateful.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850" w:h="16783"/>
      <w:pgMar w:top="1440" w:right="180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8F1FBF"/>
    <w:multiLevelType w:val="singleLevel"/>
    <w:tmpl w:val="938F1FBF"/>
    <w:lvl w:ilvl="0" w:tentative="0">
      <w:start w:val="16"/>
      <w:numFmt w:val="decimal"/>
      <w:suff w:val="space"/>
      <w:lvlText w:val="%1."/>
      <w:lvlJc w:val="left"/>
    </w:lvl>
  </w:abstractNum>
  <w:abstractNum w:abstractNumId="1">
    <w:nsid w:val="21CFC36A"/>
    <w:multiLevelType w:val="singleLevel"/>
    <w:tmpl w:val="21CFC36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92E5F0B"/>
    <w:multiLevelType w:val="singleLevel"/>
    <w:tmpl w:val="592E5F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A3F5C"/>
    <w:rsid w:val="0FCB694E"/>
    <w:rsid w:val="139C50AE"/>
    <w:rsid w:val="13C75FFC"/>
    <w:rsid w:val="32F91D83"/>
    <w:rsid w:val="3BA628BB"/>
    <w:rsid w:val="43EA3F5C"/>
    <w:rsid w:val="6F204688"/>
    <w:rsid w:val="7E66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2020-11-02T08:42:00Z</dcterms:created>
  <dc:creator>Winny</dc:creator>
  <cp:lastModifiedBy>Winny</cp:lastModifiedBy>
  <cp:lastPrinted>2020-11-03T00:59:00Z</cp:lastPrinted>
  <dcterms:modified xsi:type="dcterms:W3CDTF">2020-11-03T06:09:59Z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